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469" w:rsidRDefault="00A32469">
      <w:pPr>
        <w:pStyle w:val="Corpodeltesto"/>
        <w:rPr>
          <w:rFonts w:ascii="Times New Roman"/>
          <w:sz w:val="20"/>
        </w:rPr>
      </w:pPr>
    </w:p>
    <w:p w:rsidR="00A32469" w:rsidRDefault="00A32469">
      <w:pPr>
        <w:pStyle w:val="Corpodeltesto"/>
        <w:spacing w:before="8"/>
        <w:rPr>
          <w:rFonts w:ascii="Times New Roman"/>
          <w:sz w:val="26"/>
        </w:rPr>
      </w:pPr>
    </w:p>
    <w:p w:rsidR="00A32469" w:rsidRDefault="000B2D0F">
      <w:pPr>
        <w:spacing w:before="44" w:line="324" w:lineRule="auto"/>
        <w:ind w:left="1240" w:right="1183" w:firstLine="888"/>
        <w:rPr>
          <w:b/>
          <w:sz w:val="28"/>
        </w:rPr>
      </w:pPr>
      <w:r>
        <w:rPr>
          <w:b/>
          <w:sz w:val="28"/>
        </w:rPr>
        <w:t>Informativa per il trattamento dei dati personali fornitori di beni e servizi, operatori economici ed esperti esterni</w:t>
      </w:r>
    </w:p>
    <w:p w:rsidR="00A32469" w:rsidRDefault="000B2D0F">
      <w:pPr>
        <w:pStyle w:val="Corpodeltesto"/>
        <w:spacing w:before="1"/>
        <w:ind w:left="2672"/>
      </w:pPr>
      <w:r>
        <w:t>ex art. 13 Regolamento UE 2016/679 ("RGPD")</w:t>
      </w:r>
    </w:p>
    <w:p w:rsidR="00A32469" w:rsidRDefault="00A32469">
      <w:pPr>
        <w:pStyle w:val="Corpodeltesto"/>
      </w:pPr>
    </w:p>
    <w:p w:rsidR="00A32469" w:rsidRDefault="00A32469">
      <w:pPr>
        <w:pStyle w:val="Corpodeltesto"/>
        <w:spacing w:before="8"/>
        <w:rPr>
          <w:sz w:val="19"/>
        </w:rPr>
      </w:pPr>
    </w:p>
    <w:p w:rsidR="00A32469" w:rsidRDefault="000B2D0F">
      <w:pPr>
        <w:pStyle w:val="Corpodeltesto"/>
        <w:ind w:left="115"/>
      </w:pPr>
      <w:r>
        <w:t>Gentile Signore/a,</w:t>
      </w:r>
    </w:p>
    <w:p w:rsidR="00A32469" w:rsidRDefault="000B2D0F">
      <w:pPr>
        <w:pStyle w:val="Corpodeltesto"/>
        <w:spacing w:before="119"/>
        <w:ind w:left="115" w:right="117"/>
        <w:jc w:val="both"/>
      </w:pPr>
      <w:r>
        <w:t>secondo le disposizioni del Regolamento Europeo 2016/679 (</w:t>
      </w:r>
      <w:proofErr w:type="spellStart"/>
      <w:r>
        <w:t>RifLeg</w:t>
      </w:r>
      <w:proofErr w:type="spellEnd"/>
      <w:r>
        <w:t xml:space="preserve">. 1), nel seguito indicato sinteticamente come Regolamento, e del Decreto Legislativo n. 196/2003 modificato dal </w:t>
      </w:r>
      <w:proofErr w:type="spellStart"/>
      <w:r>
        <w:t>D.Lgs.</w:t>
      </w:r>
      <w:proofErr w:type="spellEnd"/>
      <w:r>
        <w:t xml:space="preserve"> 101/2018 (</w:t>
      </w:r>
      <w:proofErr w:type="spellStart"/>
      <w:r>
        <w:t>RifLeg</w:t>
      </w:r>
      <w:proofErr w:type="spellEnd"/>
      <w:r>
        <w:t>. 2), nel seguito indicato sinteticamente come Codice, il trattamento dei dati personali che la riguardano sarà improntato ai principi di liceità, correttezza e trasparenza ed effettuato</w:t>
      </w:r>
      <w:r>
        <w:rPr>
          <w:spacing w:val="-6"/>
        </w:rPr>
        <w:t xml:space="preserve"> </w:t>
      </w:r>
      <w:r>
        <w:rPr>
          <w:spacing w:val="-3"/>
        </w:rPr>
        <w:t>attraverso</w:t>
      </w:r>
      <w:r>
        <w:rPr>
          <w:spacing w:val="-8"/>
        </w:rPr>
        <w:t xml:space="preserve"> </w:t>
      </w:r>
      <w:r>
        <w:rPr>
          <w:spacing w:val="-3"/>
        </w:rPr>
        <w:t>l’adozione</w:t>
      </w:r>
      <w:r>
        <w:rPr>
          <w:spacing w:val="-7"/>
        </w:rPr>
        <w:t xml:space="preserve"> </w:t>
      </w:r>
      <w:r>
        <w:t>di</w:t>
      </w:r>
      <w:r>
        <w:rPr>
          <w:spacing w:val="-6"/>
        </w:rPr>
        <w:t xml:space="preserve"> </w:t>
      </w:r>
      <w:r>
        <w:t>misure</w:t>
      </w:r>
      <w:r>
        <w:rPr>
          <w:spacing w:val="-7"/>
        </w:rPr>
        <w:t xml:space="preserve"> </w:t>
      </w:r>
      <w:r>
        <w:t>tecniche</w:t>
      </w:r>
      <w:r>
        <w:rPr>
          <w:spacing w:val="-6"/>
        </w:rPr>
        <w:t xml:space="preserve"> </w:t>
      </w:r>
      <w:r>
        <w:t>ed</w:t>
      </w:r>
      <w:r>
        <w:rPr>
          <w:spacing w:val="-7"/>
        </w:rPr>
        <w:t xml:space="preserve"> </w:t>
      </w:r>
      <w:r>
        <w:t>organizzative</w:t>
      </w:r>
      <w:r>
        <w:rPr>
          <w:spacing w:val="-7"/>
        </w:rPr>
        <w:t xml:space="preserve"> </w:t>
      </w:r>
      <w:r>
        <w:t>opportunamente</w:t>
      </w:r>
      <w:r>
        <w:rPr>
          <w:spacing w:val="-7"/>
        </w:rPr>
        <w:t xml:space="preserve"> </w:t>
      </w:r>
      <w:r>
        <w:t>identificate</w:t>
      </w:r>
      <w:r>
        <w:rPr>
          <w:spacing w:val="-7"/>
        </w:rPr>
        <w:t xml:space="preserve"> </w:t>
      </w:r>
      <w:r>
        <w:t xml:space="preserve">al fine di </w:t>
      </w:r>
      <w:r>
        <w:rPr>
          <w:spacing w:val="-3"/>
        </w:rPr>
        <w:t xml:space="preserve">garantire </w:t>
      </w:r>
      <w:r>
        <w:t>ai suoi dati riservatezza, correttezza ed integrità e a lei il pieno esercizio dei suoi diritti.</w:t>
      </w:r>
    </w:p>
    <w:p w:rsidR="00A32469" w:rsidRDefault="003358A1">
      <w:pPr>
        <w:pStyle w:val="Corpodeltesto"/>
        <w:spacing w:before="121"/>
        <w:ind w:left="115"/>
        <w:jc w:val="both"/>
      </w:pPr>
      <w:r>
        <w:pict>
          <v:line id="_x0000_s1028" style="position:absolute;left:0;text-align:left;z-index:1024;mso-position-horizontal-relative:page" from="448.15pt,5.8pt" to="448.15pt,20.5pt" strokecolor="yellow" strokeweight="2.7pt">
            <w10:wrap anchorx="page"/>
          </v:line>
        </w:pict>
      </w:r>
      <w:r w:rsidR="000B2D0F">
        <w:t>Questo Istituto Le fornisce le seguenti informazion</w:t>
      </w:r>
      <w:r w:rsidR="0079009D">
        <w:t xml:space="preserve">i sul </w:t>
      </w:r>
      <w:r w:rsidR="0079009D" w:rsidRPr="00D943E1">
        <w:t>trattamento dei suoi dati</w:t>
      </w:r>
    </w:p>
    <w:p w:rsidR="00A32469" w:rsidRDefault="00A32469">
      <w:pPr>
        <w:pStyle w:val="Corpodeltesto"/>
        <w:rPr>
          <w:sz w:val="20"/>
        </w:rPr>
      </w:pPr>
    </w:p>
    <w:p w:rsidR="00A32469" w:rsidRDefault="00A32469">
      <w:pPr>
        <w:pStyle w:val="Corpodeltesto"/>
        <w:spacing w:before="3"/>
        <w:rPr>
          <w:sz w:val="29"/>
        </w:rPr>
      </w:pPr>
    </w:p>
    <w:p w:rsidR="00A32469" w:rsidRDefault="000B2D0F">
      <w:pPr>
        <w:pStyle w:val="Heading1"/>
        <w:numPr>
          <w:ilvl w:val="0"/>
          <w:numId w:val="9"/>
        </w:numPr>
        <w:tabs>
          <w:tab w:val="left" w:pos="821"/>
          <w:tab w:val="left" w:pos="822"/>
        </w:tabs>
        <w:spacing w:before="52"/>
      </w:pPr>
      <w:bookmarkStart w:id="0" w:name="1_Dati_del_Titolare_e_del_Responsabile_p"/>
      <w:bookmarkStart w:id="1" w:name="_bookmark0"/>
      <w:bookmarkEnd w:id="0"/>
      <w:bookmarkEnd w:id="1"/>
      <w:r>
        <w:t>Dati del Titolare e del Responsabile per la Protezione dei Dati</w:t>
      </w:r>
      <w:r>
        <w:rPr>
          <w:spacing w:val="-12"/>
        </w:rPr>
        <w:t xml:space="preserve"> </w:t>
      </w:r>
      <w:r>
        <w:t>(RPD)</w:t>
      </w:r>
    </w:p>
    <w:p w:rsidR="00A32469" w:rsidRDefault="000B2D0F" w:rsidP="0079009D">
      <w:pPr>
        <w:pStyle w:val="Corpodeltesto"/>
        <w:spacing w:before="119" w:line="338" w:lineRule="auto"/>
        <w:ind w:left="836" w:right="1991" w:hanging="720"/>
      </w:pPr>
      <w:r>
        <w:t>Il titolare del trattamento, nel seguito indicato sinteticamente come Titolare, è: l’Istituto / La Scuola ISTITUTO COMPRENSIVO STATALE "</w:t>
      </w:r>
      <w:r w:rsidR="0079009D">
        <w:t xml:space="preserve">G. </w:t>
      </w:r>
      <w:proofErr w:type="spellStart"/>
      <w:r w:rsidR="0079009D">
        <w:t>Tomasi</w:t>
      </w:r>
      <w:proofErr w:type="spellEnd"/>
      <w:r w:rsidR="0079009D">
        <w:t xml:space="preserve"> di Lampedusa</w:t>
      </w:r>
      <w:r>
        <w:t xml:space="preserve">"con sede legale in VIA </w:t>
      </w:r>
      <w:r w:rsidR="0079009D">
        <w:t>ALDO MORO</w:t>
      </w:r>
      <w:r>
        <w:t xml:space="preserve"> 2</w:t>
      </w:r>
      <w:r w:rsidR="0079009D">
        <w:t>2</w:t>
      </w:r>
      <w:r>
        <w:t>,</w:t>
      </w:r>
    </w:p>
    <w:p w:rsidR="0079009D" w:rsidRPr="0079009D" w:rsidRDefault="000B2D0F">
      <w:pPr>
        <w:pStyle w:val="Corpodeltesto"/>
        <w:spacing w:before="121" w:line="338" w:lineRule="auto"/>
        <w:ind w:left="836" w:right="2426"/>
        <w:rPr>
          <w:sz w:val="22"/>
          <w:szCs w:val="22"/>
        </w:rPr>
      </w:pPr>
      <w:r>
        <w:t xml:space="preserve">a </w:t>
      </w:r>
      <w:r w:rsidR="0079009D">
        <w:t xml:space="preserve">GRAVINA </w:t>
      </w:r>
      <w:proofErr w:type="spellStart"/>
      <w:r w:rsidR="0079009D" w:rsidRPr="0079009D">
        <w:rPr>
          <w:sz w:val="22"/>
          <w:szCs w:val="22"/>
        </w:rPr>
        <w:t>DI</w:t>
      </w:r>
      <w:proofErr w:type="spellEnd"/>
      <w:r w:rsidR="0079009D" w:rsidRPr="0079009D">
        <w:rPr>
          <w:sz w:val="22"/>
          <w:szCs w:val="22"/>
        </w:rPr>
        <w:t xml:space="preserve"> CATANIA</w:t>
      </w:r>
      <w:r w:rsidRPr="0079009D">
        <w:rPr>
          <w:sz w:val="22"/>
          <w:szCs w:val="22"/>
        </w:rPr>
        <w:t xml:space="preserve"> pro</w:t>
      </w:r>
      <w:r w:rsidR="0079009D" w:rsidRPr="0079009D">
        <w:rPr>
          <w:sz w:val="22"/>
          <w:szCs w:val="22"/>
        </w:rPr>
        <w:t>vincia di CT, telefono 095416230</w:t>
      </w:r>
    </w:p>
    <w:p w:rsidR="0079009D" w:rsidRPr="0079009D" w:rsidRDefault="000B2D0F" w:rsidP="0079009D">
      <w:pPr>
        <w:adjustRightInd w:val="0"/>
        <w:spacing w:line="290" w:lineRule="atLeast"/>
        <w:jc w:val="center"/>
      </w:pPr>
      <w:r>
        <w:t xml:space="preserve"> codice </w:t>
      </w:r>
      <w:r w:rsidRPr="0079009D">
        <w:t>fiscale</w:t>
      </w:r>
      <w:r w:rsidR="0079009D" w:rsidRPr="0079009D">
        <w:t xml:space="preserve"> 93003130874</w:t>
      </w:r>
      <w:r>
        <w:t>, codice meccanografico</w:t>
      </w:r>
      <w:r w:rsidR="0079009D">
        <w:t xml:space="preserve"> </w:t>
      </w:r>
      <w:r w:rsidR="0079009D" w:rsidRPr="0079009D">
        <w:t>CTIC828005</w:t>
      </w:r>
      <w:r w:rsidR="0079009D">
        <w:t>,</w:t>
      </w:r>
    </w:p>
    <w:p w:rsidR="0079009D" w:rsidRPr="0051236C" w:rsidRDefault="000B2D0F" w:rsidP="0079009D">
      <w:pPr>
        <w:adjustRightInd w:val="0"/>
        <w:spacing w:line="290" w:lineRule="atLeast"/>
        <w:jc w:val="center"/>
        <w:rPr>
          <w:lang w:val="en-US"/>
        </w:rPr>
      </w:pPr>
      <w:r w:rsidRPr="0079009D">
        <w:t xml:space="preserve"> </w:t>
      </w:r>
      <w:r w:rsidRPr="0051236C">
        <w:rPr>
          <w:lang w:val="en-US"/>
        </w:rPr>
        <w:t>emai</w:t>
      </w:r>
      <w:r w:rsidR="0079009D" w:rsidRPr="0051236C">
        <w:rPr>
          <w:lang w:val="en-US"/>
        </w:rPr>
        <w:t xml:space="preserve">l </w:t>
      </w:r>
      <w:hyperlink r:id="rId7" w:history="1">
        <w:r w:rsidR="0079009D" w:rsidRPr="0051236C">
          <w:rPr>
            <w:lang w:val="en-US"/>
          </w:rPr>
          <w:t>ctic828005@istruzione.it</w:t>
        </w:r>
      </w:hyperlink>
      <w:r w:rsidR="0079009D" w:rsidRPr="0051236C">
        <w:rPr>
          <w:lang w:val="en-US"/>
        </w:rPr>
        <w:t xml:space="preserve"> </w:t>
      </w:r>
      <w:hyperlink r:id="rId8" w:history="1">
        <w:r w:rsidR="0079009D" w:rsidRPr="0051236C">
          <w:rPr>
            <w:lang w:val="en-US"/>
          </w:rPr>
          <w:t xml:space="preserve">, </w:t>
        </w:r>
      </w:hyperlink>
      <w:r w:rsidRPr="0051236C">
        <w:rPr>
          <w:lang w:val="en-US"/>
        </w:rPr>
        <w:t xml:space="preserve">PEC </w:t>
      </w:r>
      <w:hyperlink r:id="rId9" w:history="1">
        <w:r w:rsidR="0079009D" w:rsidRPr="0051236C">
          <w:rPr>
            <w:lang w:val="en-US"/>
          </w:rPr>
          <w:t>ctic828005@pec.istruzione.it</w:t>
        </w:r>
      </w:hyperlink>
      <w:r w:rsidR="0079009D" w:rsidRPr="0051236C">
        <w:rPr>
          <w:lang w:val="en-US"/>
        </w:rPr>
        <w:t xml:space="preserve"> ,   </w:t>
      </w:r>
    </w:p>
    <w:p w:rsidR="00A32469" w:rsidRPr="0079009D" w:rsidRDefault="000B2D0F">
      <w:pPr>
        <w:pStyle w:val="Corpodeltesto"/>
        <w:spacing w:before="121" w:line="338" w:lineRule="auto"/>
        <w:ind w:left="836" w:right="2426"/>
        <w:rPr>
          <w:sz w:val="22"/>
          <w:szCs w:val="22"/>
        </w:rPr>
      </w:pPr>
      <w:r w:rsidRPr="0079009D">
        <w:rPr>
          <w:sz w:val="22"/>
          <w:szCs w:val="22"/>
        </w:rPr>
        <w:t>rappresentato dal Dirigente Scolastico FILIPPETTI MARIA VIRGINIA.</w:t>
      </w:r>
    </w:p>
    <w:p w:rsidR="00A32469" w:rsidRPr="0051236C" w:rsidRDefault="0079009D">
      <w:pPr>
        <w:pStyle w:val="Corpodeltesto"/>
        <w:spacing w:line="338" w:lineRule="auto"/>
        <w:ind w:left="821" w:right="854" w:hanging="706"/>
      </w:pPr>
      <w:r w:rsidRPr="0051236C">
        <w:t xml:space="preserve">         </w:t>
      </w:r>
      <w:r w:rsidR="00D943E1">
        <w:t xml:space="preserve">    </w:t>
      </w:r>
      <w:r w:rsidR="000B2D0F" w:rsidRPr="0051236C">
        <w:t xml:space="preserve">Il Responsabile per la Protezione dei Dati, nel seguito indicato sinteticamente come RPD, è: </w:t>
      </w:r>
      <w:r w:rsidR="0051236C" w:rsidRPr="0051236C">
        <w:t xml:space="preserve">Prof.ssa Maria Virginia </w:t>
      </w:r>
      <w:proofErr w:type="spellStart"/>
      <w:r w:rsidR="0051236C" w:rsidRPr="0051236C">
        <w:t>Filippetti</w:t>
      </w:r>
      <w:proofErr w:type="spellEnd"/>
    </w:p>
    <w:p w:rsidR="00A32469" w:rsidRPr="0079009D" w:rsidRDefault="00A32469">
      <w:pPr>
        <w:spacing w:line="338" w:lineRule="auto"/>
        <w:rPr>
          <w:color w:val="FF0000"/>
        </w:rPr>
        <w:sectPr w:rsidR="00A32469" w:rsidRPr="0079009D">
          <w:headerReference w:type="default" r:id="rId10"/>
          <w:footerReference w:type="default" r:id="rId11"/>
          <w:type w:val="continuous"/>
          <w:pgSz w:w="11900" w:h="16820"/>
          <w:pgMar w:top="3620" w:right="1020" w:bottom="840" w:left="1020" w:header="763" w:footer="655" w:gutter="0"/>
          <w:pgNumType w:start="1"/>
          <w:cols w:space="720"/>
        </w:sectPr>
      </w:pPr>
    </w:p>
    <w:p w:rsidR="00A32469" w:rsidRPr="0079009D" w:rsidRDefault="00A32469">
      <w:pPr>
        <w:pStyle w:val="Corpodeltesto"/>
        <w:rPr>
          <w:color w:val="FF0000"/>
          <w:sz w:val="20"/>
        </w:rPr>
      </w:pPr>
    </w:p>
    <w:p w:rsidR="00A32469" w:rsidRPr="0079009D" w:rsidRDefault="00A32469">
      <w:pPr>
        <w:pStyle w:val="Corpodeltesto"/>
        <w:spacing w:before="1"/>
        <w:rPr>
          <w:color w:val="FF0000"/>
          <w:sz w:val="18"/>
        </w:rPr>
      </w:pPr>
    </w:p>
    <w:p w:rsidR="00A32469" w:rsidRDefault="00A32469">
      <w:pPr>
        <w:pStyle w:val="Corpodeltesto"/>
        <w:spacing w:before="6"/>
        <w:rPr>
          <w:sz w:val="29"/>
        </w:rPr>
      </w:pPr>
    </w:p>
    <w:p w:rsidR="00A32469" w:rsidRDefault="000B2D0F">
      <w:pPr>
        <w:pStyle w:val="Heading1"/>
        <w:numPr>
          <w:ilvl w:val="0"/>
          <w:numId w:val="9"/>
        </w:numPr>
        <w:tabs>
          <w:tab w:val="left" w:pos="821"/>
          <w:tab w:val="left" w:pos="822"/>
        </w:tabs>
        <w:jc w:val="both"/>
      </w:pPr>
      <w:bookmarkStart w:id="2" w:name="2_Oggetto,_finalità_e_base_giuridica_del"/>
      <w:bookmarkStart w:id="3" w:name="_bookmark1"/>
      <w:bookmarkEnd w:id="2"/>
      <w:bookmarkEnd w:id="3"/>
      <w:r>
        <w:t>Oggetto, finalità e base giuridica del</w:t>
      </w:r>
      <w:r>
        <w:rPr>
          <w:spacing w:val="-6"/>
        </w:rPr>
        <w:t xml:space="preserve"> </w:t>
      </w:r>
      <w:r>
        <w:t>trattamento</w:t>
      </w:r>
    </w:p>
    <w:p w:rsidR="00A32469" w:rsidRDefault="003358A1">
      <w:pPr>
        <w:pStyle w:val="Corpodeltesto"/>
        <w:spacing w:before="119"/>
        <w:ind w:left="115" w:right="127"/>
        <w:jc w:val="both"/>
      </w:pPr>
      <w:r>
        <w:pict>
          <v:line id="_x0000_s1027" style="position:absolute;left:0;text-align:left;z-index:-7024;mso-position-horizontal-relative:page" from="526.15pt,49.7pt" to="526.15pt,64.4pt" strokecolor="yellow" strokeweight="2.7pt">
            <w10:wrap anchorx="page"/>
          </v:line>
        </w:pict>
      </w:r>
      <w:r w:rsidR="000B2D0F">
        <w:t>Il Titolare, ai fini della conclusione di rapporti basati sulla fornitura di beni e servizi nonché di servizi professionali, effettua il trattamento dei suoi dati personali e giudiziari (relativi a condanne penali e reati). Non sono trattati in modo sistematico suoi altri dati appartenenti a categorie particolari (dati sulla salute, dati che rivelano l’origine razziale o etnica e le convinzioni religiose).</w:t>
      </w:r>
    </w:p>
    <w:p w:rsidR="00A32469" w:rsidRDefault="000B2D0F">
      <w:pPr>
        <w:pStyle w:val="Corpodeltesto"/>
        <w:spacing w:before="120"/>
        <w:ind w:left="115" w:right="111"/>
        <w:jc w:val="both"/>
      </w:pPr>
      <w:r>
        <w:t>Il</w:t>
      </w:r>
      <w:r>
        <w:rPr>
          <w:spacing w:val="-4"/>
        </w:rPr>
        <w:t xml:space="preserve"> </w:t>
      </w:r>
      <w:r>
        <w:t>dato</w:t>
      </w:r>
      <w:r>
        <w:rPr>
          <w:spacing w:val="-4"/>
        </w:rPr>
        <w:t xml:space="preserve"> </w:t>
      </w:r>
      <w:r>
        <w:t>è</w:t>
      </w:r>
      <w:r>
        <w:rPr>
          <w:spacing w:val="-5"/>
        </w:rPr>
        <w:t xml:space="preserve"> </w:t>
      </w:r>
      <w:r>
        <w:rPr>
          <w:spacing w:val="-3"/>
        </w:rPr>
        <w:t>trattato</w:t>
      </w:r>
      <w:r>
        <w:rPr>
          <w:spacing w:val="-6"/>
        </w:rPr>
        <w:t xml:space="preserve"> </w:t>
      </w:r>
      <w:r>
        <w:t>per</w:t>
      </w:r>
      <w:r>
        <w:rPr>
          <w:spacing w:val="-4"/>
        </w:rPr>
        <w:t xml:space="preserve"> </w:t>
      </w:r>
      <w:r>
        <w:t>consentire</w:t>
      </w:r>
      <w:r>
        <w:rPr>
          <w:spacing w:val="-4"/>
        </w:rPr>
        <w:t xml:space="preserve"> </w:t>
      </w:r>
      <w:r>
        <w:t>la</w:t>
      </w:r>
      <w:r>
        <w:rPr>
          <w:spacing w:val="-4"/>
        </w:rPr>
        <w:t xml:space="preserve"> </w:t>
      </w:r>
      <w:r>
        <w:t>verifica</w:t>
      </w:r>
      <w:r>
        <w:rPr>
          <w:spacing w:val="-4"/>
        </w:rPr>
        <w:t xml:space="preserve"> </w:t>
      </w:r>
      <w:r>
        <w:t>delle</w:t>
      </w:r>
      <w:r>
        <w:rPr>
          <w:spacing w:val="-5"/>
        </w:rPr>
        <w:t xml:space="preserve"> </w:t>
      </w:r>
      <w:r>
        <w:t>posizioni</w:t>
      </w:r>
      <w:r>
        <w:rPr>
          <w:spacing w:val="-4"/>
        </w:rPr>
        <w:t xml:space="preserve"> </w:t>
      </w:r>
      <w:r>
        <w:t>giudiziarie,</w:t>
      </w:r>
      <w:r>
        <w:rPr>
          <w:spacing w:val="-4"/>
        </w:rPr>
        <w:t xml:space="preserve"> </w:t>
      </w:r>
      <w:r>
        <w:t>fiscali</w:t>
      </w:r>
      <w:r>
        <w:rPr>
          <w:spacing w:val="-4"/>
        </w:rPr>
        <w:t xml:space="preserve"> </w:t>
      </w:r>
      <w:r>
        <w:t>e</w:t>
      </w:r>
      <w:r>
        <w:rPr>
          <w:spacing w:val="-5"/>
        </w:rPr>
        <w:t xml:space="preserve"> </w:t>
      </w:r>
      <w:r>
        <w:t>di</w:t>
      </w:r>
      <w:r>
        <w:rPr>
          <w:spacing w:val="-4"/>
        </w:rPr>
        <w:t xml:space="preserve"> </w:t>
      </w:r>
      <w:r>
        <w:t>condotta</w:t>
      </w:r>
      <w:r>
        <w:rPr>
          <w:spacing w:val="-4"/>
        </w:rPr>
        <w:t xml:space="preserve"> </w:t>
      </w:r>
      <w:r>
        <w:t>di</w:t>
      </w:r>
      <w:r>
        <w:rPr>
          <w:spacing w:val="-4"/>
        </w:rPr>
        <w:t xml:space="preserve"> </w:t>
      </w:r>
      <w:r>
        <w:t xml:space="preserve">fornitori ed operatori economici che sono in rapporto con l’Istituto al fine di: </w:t>
      </w:r>
      <w:r>
        <w:rPr>
          <w:spacing w:val="-3"/>
        </w:rPr>
        <w:t xml:space="preserve">svolgere </w:t>
      </w:r>
      <w:r>
        <w:t xml:space="preserve">le attività preliminari connesse alle procedure di acquisizione di beni e servizi; coordinare e analizzare la redazione della documentazione tecnica, amministrativa e contrattuale; gestire il procedimento e le attività connesse (stipula del </w:t>
      </w:r>
      <w:r>
        <w:rPr>
          <w:spacing w:val="-3"/>
        </w:rPr>
        <w:t xml:space="preserve">contratto, </w:t>
      </w:r>
      <w:r>
        <w:t>monitoraggio dei tempi del procedimento in affidamento, eccetera) nonché i trattamenti fiscali, previdenziali, assistenziali, in conformità agli obblighi di leggi e</w:t>
      </w:r>
      <w:r>
        <w:rPr>
          <w:spacing w:val="-1"/>
        </w:rPr>
        <w:t xml:space="preserve"> </w:t>
      </w:r>
      <w:r>
        <w:t>regolamenti.</w:t>
      </w:r>
    </w:p>
    <w:p w:rsidR="00A32469" w:rsidRDefault="000B2D0F">
      <w:pPr>
        <w:pStyle w:val="Corpodeltesto"/>
        <w:spacing w:before="121"/>
        <w:ind w:left="115" w:right="125"/>
        <w:jc w:val="both"/>
      </w:pPr>
      <w:r>
        <w:t>In funzione delle attività di trattamento, il Titolare agisce avvalendosi o meno di un Suo consenso esplicito secondo quanto di seguito descritto.</w:t>
      </w:r>
    </w:p>
    <w:p w:rsidR="00A32469" w:rsidRDefault="000B2D0F">
      <w:pPr>
        <w:pStyle w:val="Paragrafoelenco"/>
        <w:numPr>
          <w:ilvl w:val="0"/>
          <w:numId w:val="8"/>
        </w:numPr>
        <w:tabs>
          <w:tab w:val="left" w:pos="412"/>
        </w:tabs>
        <w:ind w:right="123" w:firstLine="0"/>
        <w:jc w:val="both"/>
        <w:rPr>
          <w:sz w:val="24"/>
        </w:rPr>
      </w:pPr>
      <w:r>
        <w:rPr>
          <w:sz w:val="24"/>
        </w:rPr>
        <w:t>Il consenso esplicito non è richiesto per il trattamento dei dati necessari all’esecuzione di un contratto</w:t>
      </w:r>
      <w:r>
        <w:rPr>
          <w:spacing w:val="-5"/>
          <w:sz w:val="24"/>
        </w:rPr>
        <w:t xml:space="preserve"> </w:t>
      </w:r>
      <w:r>
        <w:rPr>
          <w:sz w:val="24"/>
        </w:rPr>
        <w:t>di</w:t>
      </w:r>
      <w:r>
        <w:rPr>
          <w:spacing w:val="-4"/>
          <w:sz w:val="24"/>
        </w:rPr>
        <w:t xml:space="preserve"> </w:t>
      </w:r>
      <w:r>
        <w:rPr>
          <w:sz w:val="24"/>
        </w:rPr>
        <w:t>cui</w:t>
      </w:r>
      <w:r>
        <w:rPr>
          <w:spacing w:val="-3"/>
          <w:sz w:val="24"/>
        </w:rPr>
        <w:t xml:space="preserve"> </w:t>
      </w:r>
      <w:r>
        <w:rPr>
          <w:sz w:val="24"/>
        </w:rPr>
        <w:t>l’interessato</w:t>
      </w:r>
      <w:r>
        <w:rPr>
          <w:spacing w:val="-3"/>
          <w:sz w:val="24"/>
        </w:rPr>
        <w:t xml:space="preserve"> </w:t>
      </w:r>
      <w:r>
        <w:rPr>
          <w:sz w:val="24"/>
        </w:rPr>
        <w:t>è</w:t>
      </w:r>
      <w:r>
        <w:rPr>
          <w:spacing w:val="-6"/>
          <w:sz w:val="24"/>
        </w:rPr>
        <w:t xml:space="preserve"> </w:t>
      </w:r>
      <w:r>
        <w:rPr>
          <w:sz w:val="24"/>
        </w:rPr>
        <w:t>parte</w:t>
      </w:r>
      <w:r>
        <w:rPr>
          <w:spacing w:val="-4"/>
          <w:sz w:val="24"/>
        </w:rPr>
        <w:t xml:space="preserve"> </w:t>
      </w:r>
      <w:r>
        <w:rPr>
          <w:sz w:val="24"/>
        </w:rPr>
        <w:t>o</w:t>
      </w:r>
      <w:r>
        <w:rPr>
          <w:spacing w:val="-4"/>
          <w:sz w:val="24"/>
        </w:rPr>
        <w:t xml:space="preserve"> </w:t>
      </w:r>
      <w:r>
        <w:rPr>
          <w:spacing w:val="-2"/>
          <w:sz w:val="24"/>
        </w:rPr>
        <w:t>all’esecuzione</w:t>
      </w:r>
      <w:r>
        <w:rPr>
          <w:spacing w:val="-1"/>
          <w:sz w:val="24"/>
        </w:rPr>
        <w:t xml:space="preserve"> </w:t>
      </w:r>
      <w:r>
        <w:rPr>
          <w:sz w:val="24"/>
        </w:rPr>
        <w:t>di</w:t>
      </w:r>
      <w:r>
        <w:rPr>
          <w:spacing w:val="-4"/>
          <w:sz w:val="24"/>
        </w:rPr>
        <w:t xml:space="preserve"> </w:t>
      </w:r>
      <w:r>
        <w:rPr>
          <w:sz w:val="24"/>
        </w:rPr>
        <w:t>misure</w:t>
      </w:r>
      <w:r>
        <w:rPr>
          <w:spacing w:val="-4"/>
          <w:sz w:val="24"/>
        </w:rPr>
        <w:t xml:space="preserve"> </w:t>
      </w:r>
      <w:r>
        <w:rPr>
          <w:sz w:val="24"/>
        </w:rPr>
        <w:t>precontrattuali</w:t>
      </w:r>
      <w:r>
        <w:rPr>
          <w:spacing w:val="-3"/>
          <w:sz w:val="24"/>
        </w:rPr>
        <w:t xml:space="preserve"> </w:t>
      </w:r>
      <w:r>
        <w:rPr>
          <w:sz w:val="24"/>
        </w:rPr>
        <w:t>adottate</w:t>
      </w:r>
      <w:r>
        <w:rPr>
          <w:spacing w:val="-4"/>
          <w:sz w:val="24"/>
        </w:rPr>
        <w:t xml:space="preserve"> </w:t>
      </w:r>
      <w:r>
        <w:rPr>
          <w:sz w:val="24"/>
        </w:rPr>
        <w:t>su</w:t>
      </w:r>
      <w:r>
        <w:rPr>
          <w:spacing w:val="-4"/>
          <w:sz w:val="24"/>
        </w:rPr>
        <w:t xml:space="preserve"> </w:t>
      </w:r>
      <w:r>
        <w:rPr>
          <w:sz w:val="24"/>
        </w:rPr>
        <w:t>richiesta dello stesso. Di seguito si fornisce un elenco esemplificativo e non</w:t>
      </w:r>
      <w:r>
        <w:rPr>
          <w:spacing w:val="-18"/>
          <w:sz w:val="24"/>
        </w:rPr>
        <w:t xml:space="preserve"> </w:t>
      </w:r>
      <w:r>
        <w:rPr>
          <w:sz w:val="24"/>
        </w:rPr>
        <w:t>esaustivo.</w:t>
      </w:r>
    </w:p>
    <w:p w:rsidR="00A32469" w:rsidRDefault="000B2D0F">
      <w:pPr>
        <w:pStyle w:val="Paragrafoelenco"/>
        <w:numPr>
          <w:ilvl w:val="0"/>
          <w:numId w:val="7"/>
        </w:numPr>
        <w:tabs>
          <w:tab w:val="left" w:pos="475"/>
          <w:tab w:val="left" w:pos="476"/>
        </w:tabs>
        <w:spacing w:before="107"/>
        <w:rPr>
          <w:sz w:val="24"/>
        </w:rPr>
      </w:pPr>
      <w:r>
        <w:rPr>
          <w:sz w:val="24"/>
        </w:rPr>
        <w:t xml:space="preserve">La gestione </w:t>
      </w:r>
      <w:r>
        <w:rPr>
          <w:spacing w:val="-3"/>
          <w:sz w:val="24"/>
        </w:rPr>
        <w:t xml:space="preserve">dell’elenco </w:t>
      </w:r>
      <w:r>
        <w:rPr>
          <w:sz w:val="24"/>
        </w:rPr>
        <w:t>operatori economici</w:t>
      </w:r>
      <w:r>
        <w:rPr>
          <w:spacing w:val="-1"/>
          <w:sz w:val="24"/>
        </w:rPr>
        <w:t xml:space="preserve"> </w:t>
      </w:r>
      <w:r>
        <w:rPr>
          <w:sz w:val="24"/>
        </w:rPr>
        <w:t>dell’Istituto.</w:t>
      </w:r>
    </w:p>
    <w:p w:rsidR="00A32469" w:rsidRDefault="000B2D0F">
      <w:pPr>
        <w:pStyle w:val="Paragrafoelenco"/>
        <w:numPr>
          <w:ilvl w:val="0"/>
          <w:numId w:val="7"/>
        </w:numPr>
        <w:tabs>
          <w:tab w:val="left" w:pos="475"/>
          <w:tab w:val="left" w:pos="476"/>
        </w:tabs>
        <w:spacing w:before="108"/>
        <w:ind w:right="126"/>
        <w:rPr>
          <w:sz w:val="24"/>
        </w:rPr>
      </w:pPr>
      <w:r>
        <w:rPr>
          <w:spacing w:val="-4"/>
          <w:sz w:val="24"/>
        </w:rPr>
        <w:t xml:space="preserve">L’adempimento </w:t>
      </w:r>
      <w:r>
        <w:rPr>
          <w:sz w:val="24"/>
        </w:rPr>
        <w:t>agli obblighi precontrattuali, contrattuali e fiscali derivanti da</w:t>
      </w:r>
      <w:r w:rsidR="0079009D">
        <w:rPr>
          <w:sz w:val="24"/>
        </w:rPr>
        <w:t xml:space="preserve"> </w:t>
      </w:r>
      <w:r>
        <w:rPr>
          <w:sz w:val="24"/>
        </w:rPr>
        <w:t>rapporti con lei in essere.</w:t>
      </w:r>
    </w:p>
    <w:p w:rsidR="00A32469" w:rsidRDefault="000B2D0F">
      <w:pPr>
        <w:pStyle w:val="Paragrafoelenco"/>
        <w:numPr>
          <w:ilvl w:val="0"/>
          <w:numId w:val="7"/>
        </w:numPr>
        <w:tabs>
          <w:tab w:val="left" w:pos="475"/>
          <w:tab w:val="left" w:pos="476"/>
        </w:tabs>
        <w:spacing w:before="107"/>
        <w:ind w:right="170"/>
        <w:rPr>
          <w:sz w:val="24"/>
        </w:rPr>
      </w:pPr>
      <w:r>
        <w:rPr>
          <w:spacing w:val="-4"/>
          <w:sz w:val="24"/>
        </w:rPr>
        <w:t xml:space="preserve">L’adempimento </w:t>
      </w:r>
      <w:r>
        <w:rPr>
          <w:sz w:val="24"/>
        </w:rPr>
        <w:t xml:space="preserve">agli obblighi previsti dalla legge, da un regolamento, dalla normativa comunitaria o da un ordine </w:t>
      </w:r>
      <w:r>
        <w:rPr>
          <w:spacing w:val="-4"/>
          <w:sz w:val="24"/>
        </w:rPr>
        <w:t xml:space="preserve">dell’Autorità </w:t>
      </w:r>
      <w:r>
        <w:rPr>
          <w:sz w:val="24"/>
        </w:rPr>
        <w:t>(come ad esempio in materia di</w:t>
      </w:r>
      <w:r>
        <w:rPr>
          <w:spacing w:val="-21"/>
          <w:sz w:val="24"/>
        </w:rPr>
        <w:t xml:space="preserve"> </w:t>
      </w:r>
      <w:r>
        <w:rPr>
          <w:sz w:val="24"/>
        </w:rPr>
        <w:t>antiriciclaggio).</w:t>
      </w:r>
    </w:p>
    <w:p w:rsidR="00A32469" w:rsidRDefault="00A32469">
      <w:pPr>
        <w:rPr>
          <w:sz w:val="24"/>
        </w:rPr>
        <w:sectPr w:rsidR="00A32469">
          <w:pgSz w:w="11900" w:h="16820"/>
          <w:pgMar w:top="3620" w:right="1020" w:bottom="840" w:left="1020" w:header="763" w:footer="655" w:gutter="0"/>
          <w:cols w:space="720"/>
        </w:sectPr>
      </w:pPr>
    </w:p>
    <w:p w:rsidR="00A32469" w:rsidRDefault="00A32469">
      <w:pPr>
        <w:pStyle w:val="Corpodeltesto"/>
        <w:rPr>
          <w:sz w:val="20"/>
        </w:rPr>
      </w:pPr>
    </w:p>
    <w:p w:rsidR="00A32469" w:rsidRDefault="000B2D0F">
      <w:pPr>
        <w:pStyle w:val="Paragrafoelenco"/>
        <w:numPr>
          <w:ilvl w:val="0"/>
          <w:numId w:val="7"/>
        </w:numPr>
        <w:tabs>
          <w:tab w:val="left" w:pos="475"/>
          <w:tab w:val="left" w:pos="476"/>
        </w:tabs>
        <w:spacing w:before="208"/>
        <w:rPr>
          <w:sz w:val="24"/>
        </w:rPr>
      </w:pPr>
      <w:r>
        <w:rPr>
          <w:spacing w:val="-3"/>
          <w:sz w:val="24"/>
        </w:rPr>
        <w:t xml:space="preserve">L’inserimento </w:t>
      </w:r>
      <w:r>
        <w:rPr>
          <w:sz w:val="24"/>
        </w:rPr>
        <w:t>in banche dati ministeriale (SIDI, GPU,</w:t>
      </w:r>
      <w:r>
        <w:rPr>
          <w:spacing w:val="1"/>
          <w:sz w:val="24"/>
        </w:rPr>
        <w:t xml:space="preserve"> </w:t>
      </w:r>
      <w:r>
        <w:rPr>
          <w:sz w:val="24"/>
        </w:rPr>
        <w:t>eccetera).</w:t>
      </w:r>
    </w:p>
    <w:p w:rsidR="00A32469" w:rsidRDefault="000B2D0F">
      <w:pPr>
        <w:pStyle w:val="Paragrafoelenco"/>
        <w:numPr>
          <w:ilvl w:val="0"/>
          <w:numId w:val="7"/>
        </w:numPr>
        <w:tabs>
          <w:tab w:val="left" w:pos="475"/>
          <w:tab w:val="left" w:pos="476"/>
        </w:tabs>
        <w:spacing w:before="108"/>
        <w:ind w:right="175"/>
        <w:rPr>
          <w:sz w:val="24"/>
        </w:rPr>
      </w:pPr>
      <w:r>
        <w:rPr>
          <w:sz w:val="24"/>
        </w:rPr>
        <w:t xml:space="preserve">La conclusione dei contratti per i servizi del Titolare ed archiviazione del fascicolo </w:t>
      </w:r>
      <w:r>
        <w:rPr>
          <w:spacing w:val="-3"/>
          <w:sz w:val="24"/>
        </w:rPr>
        <w:t>dell’operatore</w:t>
      </w:r>
      <w:r>
        <w:rPr>
          <w:spacing w:val="-1"/>
          <w:sz w:val="24"/>
        </w:rPr>
        <w:t xml:space="preserve"> </w:t>
      </w:r>
      <w:r>
        <w:rPr>
          <w:sz w:val="24"/>
        </w:rPr>
        <w:t>economico.</w:t>
      </w:r>
    </w:p>
    <w:p w:rsidR="00A32469" w:rsidRDefault="000B2D0F">
      <w:pPr>
        <w:pStyle w:val="Paragrafoelenco"/>
        <w:numPr>
          <w:ilvl w:val="0"/>
          <w:numId w:val="7"/>
        </w:numPr>
        <w:tabs>
          <w:tab w:val="left" w:pos="475"/>
          <w:tab w:val="left" w:pos="476"/>
        </w:tabs>
        <w:spacing w:before="107"/>
        <w:rPr>
          <w:sz w:val="24"/>
        </w:rPr>
      </w:pPr>
      <w:r>
        <w:rPr>
          <w:spacing w:val="-4"/>
          <w:sz w:val="24"/>
        </w:rPr>
        <w:t xml:space="preserve">L’esercizio </w:t>
      </w:r>
      <w:r>
        <w:rPr>
          <w:sz w:val="24"/>
        </w:rPr>
        <w:t>dei diritti del Titolare, ad esempio il diritto di difesa in</w:t>
      </w:r>
      <w:r>
        <w:rPr>
          <w:spacing w:val="-14"/>
          <w:sz w:val="24"/>
        </w:rPr>
        <w:t xml:space="preserve"> </w:t>
      </w:r>
      <w:r>
        <w:rPr>
          <w:sz w:val="24"/>
        </w:rPr>
        <w:t>giudizio.</w:t>
      </w:r>
    </w:p>
    <w:p w:rsidR="00A32469" w:rsidRDefault="000B2D0F">
      <w:pPr>
        <w:pStyle w:val="Paragrafoelenco"/>
        <w:numPr>
          <w:ilvl w:val="0"/>
          <w:numId w:val="7"/>
        </w:numPr>
        <w:tabs>
          <w:tab w:val="left" w:pos="475"/>
          <w:tab w:val="left" w:pos="476"/>
        </w:tabs>
        <w:spacing w:before="107"/>
        <w:ind w:right="119"/>
        <w:rPr>
          <w:sz w:val="24"/>
        </w:rPr>
      </w:pPr>
      <w:r>
        <w:rPr>
          <w:sz w:val="24"/>
        </w:rPr>
        <w:t xml:space="preserve">La valutazione di qualità da parte degli </w:t>
      </w:r>
      <w:proofErr w:type="spellStart"/>
      <w:r>
        <w:rPr>
          <w:sz w:val="24"/>
        </w:rPr>
        <w:t>stakeholders</w:t>
      </w:r>
      <w:proofErr w:type="spellEnd"/>
      <w:r>
        <w:rPr>
          <w:sz w:val="24"/>
        </w:rPr>
        <w:t xml:space="preserve"> dell’Istituto (personale interno, famiglie, sistema di qualità,</w:t>
      </w:r>
      <w:r>
        <w:rPr>
          <w:spacing w:val="-4"/>
          <w:sz w:val="24"/>
        </w:rPr>
        <w:t xml:space="preserve"> </w:t>
      </w:r>
      <w:r>
        <w:rPr>
          <w:sz w:val="24"/>
        </w:rPr>
        <w:t>eccetera).</w:t>
      </w:r>
    </w:p>
    <w:p w:rsidR="00A32469" w:rsidRDefault="000B2D0F">
      <w:pPr>
        <w:pStyle w:val="Corpodeltesto"/>
        <w:spacing w:before="120"/>
        <w:ind w:left="115" w:right="113"/>
        <w:jc w:val="both"/>
      </w:pPr>
      <w:r>
        <w:t xml:space="preserve">Gli obblighi normativi in capo al Titolare nell’esecuzione di tali compiti costituiscono la base giuridica per la liceità di questi trattamenti. Gli stessi sono quindi obbligatori per le finalità su indicate. Si veda la sezione </w:t>
      </w:r>
      <w:hyperlink w:anchor="_bookmark3" w:history="1">
        <w:r>
          <w:t>6</w:t>
        </w:r>
      </w:hyperlink>
      <w:r>
        <w:t xml:space="preserve"> del presente documento per conoscere le conseguenze di un suo eventuale rifiuto di rispondere.</w:t>
      </w:r>
    </w:p>
    <w:p w:rsidR="00A32469" w:rsidRDefault="000B2D0F">
      <w:pPr>
        <w:pStyle w:val="Paragrafoelenco"/>
        <w:numPr>
          <w:ilvl w:val="0"/>
          <w:numId w:val="8"/>
        </w:numPr>
        <w:tabs>
          <w:tab w:val="left" w:pos="374"/>
        </w:tabs>
        <w:ind w:left="373" w:hanging="257"/>
        <w:rPr>
          <w:sz w:val="24"/>
        </w:rPr>
      </w:pPr>
      <w:r>
        <w:rPr>
          <w:sz w:val="24"/>
        </w:rPr>
        <w:t>Il Titolare richiederà invece il suo specifico e distinto consenso</w:t>
      </w:r>
      <w:r>
        <w:rPr>
          <w:spacing w:val="-14"/>
          <w:sz w:val="24"/>
        </w:rPr>
        <w:t xml:space="preserve"> </w:t>
      </w:r>
      <w:r>
        <w:rPr>
          <w:sz w:val="24"/>
        </w:rPr>
        <w:t>per:</w:t>
      </w:r>
    </w:p>
    <w:p w:rsidR="00A32469" w:rsidRDefault="000B2D0F">
      <w:pPr>
        <w:pStyle w:val="Paragrafoelenco"/>
        <w:numPr>
          <w:ilvl w:val="0"/>
          <w:numId w:val="7"/>
        </w:numPr>
        <w:tabs>
          <w:tab w:val="left" w:pos="475"/>
          <w:tab w:val="left" w:pos="476"/>
        </w:tabs>
        <w:spacing w:before="108"/>
        <w:rPr>
          <w:sz w:val="24"/>
        </w:rPr>
      </w:pPr>
      <w:r>
        <w:rPr>
          <w:sz w:val="24"/>
        </w:rPr>
        <w:t>eventuali consultazioni da parte di altri Istituti dei dati economici rilasciati</w:t>
      </w:r>
      <w:r>
        <w:rPr>
          <w:spacing w:val="-36"/>
          <w:sz w:val="24"/>
        </w:rPr>
        <w:t xml:space="preserve"> </w:t>
      </w:r>
      <w:r>
        <w:rPr>
          <w:sz w:val="24"/>
        </w:rPr>
        <w:t>dall’Istituto.</w:t>
      </w:r>
    </w:p>
    <w:p w:rsidR="00A32469" w:rsidRDefault="000B2D0F">
      <w:pPr>
        <w:pStyle w:val="Paragrafoelenco"/>
        <w:numPr>
          <w:ilvl w:val="0"/>
          <w:numId w:val="7"/>
        </w:numPr>
        <w:tabs>
          <w:tab w:val="left" w:pos="475"/>
          <w:tab w:val="left" w:pos="476"/>
        </w:tabs>
        <w:spacing w:before="172"/>
        <w:rPr>
          <w:sz w:val="24"/>
        </w:rPr>
      </w:pPr>
      <w:r>
        <w:rPr>
          <w:sz w:val="24"/>
        </w:rPr>
        <w:t>partecipazione a raccolte dati per fini statistici esterni</w:t>
      </w:r>
      <w:r>
        <w:rPr>
          <w:spacing w:val="-10"/>
          <w:sz w:val="24"/>
        </w:rPr>
        <w:t xml:space="preserve"> </w:t>
      </w:r>
      <w:r>
        <w:rPr>
          <w:sz w:val="24"/>
        </w:rPr>
        <w:t>all’Istituto.</w:t>
      </w:r>
    </w:p>
    <w:p w:rsidR="00A32469" w:rsidRDefault="000B2D0F">
      <w:pPr>
        <w:pStyle w:val="Corpodeltesto"/>
        <w:spacing w:before="129"/>
        <w:ind w:left="115" w:right="44"/>
      </w:pPr>
      <w:r>
        <w:t xml:space="preserve">Si veda la sezione </w:t>
      </w:r>
      <w:hyperlink w:anchor="_bookmark3" w:history="1">
        <w:r>
          <w:t xml:space="preserve">6 </w:t>
        </w:r>
      </w:hyperlink>
      <w:r>
        <w:t>del presente documento per conoscere le conseguenze di un eventuale rifiuto di concedere il consenso.</w:t>
      </w:r>
    </w:p>
    <w:p w:rsidR="00A32469" w:rsidRDefault="000B2D0F">
      <w:pPr>
        <w:pStyle w:val="Corpodeltesto"/>
        <w:spacing w:before="120"/>
        <w:ind w:left="115" w:right="118"/>
        <w:jc w:val="both"/>
      </w:pPr>
      <w:r>
        <w:t>In</w:t>
      </w:r>
      <w:r>
        <w:rPr>
          <w:spacing w:val="-7"/>
        </w:rPr>
        <w:t xml:space="preserve"> </w:t>
      </w:r>
      <w:r>
        <w:t>tutti</w:t>
      </w:r>
      <w:r>
        <w:rPr>
          <w:spacing w:val="-8"/>
        </w:rPr>
        <w:t xml:space="preserve"> </w:t>
      </w:r>
      <w:r>
        <w:t>i</w:t>
      </w:r>
      <w:r>
        <w:rPr>
          <w:spacing w:val="-8"/>
        </w:rPr>
        <w:t xml:space="preserve"> </w:t>
      </w:r>
      <w:r>
        <w:t>casi</w:t>
      </w:r>
      <w:r>
        <w:rPr>
          <w:spacing w:val="-7"/>
        </w:rPr>
        <w:t xml:space="preserve"> </w:t>
      </w:r>
      <w:r>
        <w:t>suddetti</w:t>
      </w:r>
      <w:r>
        <w:rPr>
          <w:spacing w:val="-8"/>
        </w:rPr>
        <w:t xml:space="preserve"> </w:t>
      </w:r>
      <w:r>
        <w:t>il</w:t>
      </w:r>
      <w:r>
        <w:rPr>
          <w:spacing w:val="-8"/>
        </w:rPr>
        <w:t xml:space="preserve"> </w:t>
      </w:r>
      <w:r>
        <w:t>trattamento</w:t>
      </w:r>
      <w:r>
        <w:rPr>
          <w:spacing w:val="-7"/>
        </w:rPr>
        <w:t xml:space="preserve"> </w:t>
      </w:r>
      <w:r>
        <w:t>avviene</w:t>
      </w:r>
      <w:r>
        <w:rPr>
          <w:spacing w:val="-7"/>
        </w:rPr>
        <w:t xml:space="preserve"> </w:t>
      </w:r>
      <w:r>
        <w:t>nel</w:t>
      </w:r>
      <w:r>
        <w:rPr>
          <w:spacing w:val="-8"/>
        </w:rPr>
        <w:t xml:space="preserve"> </w:t>
      </w:r>
      <w:r>
        <w:t>rispetto</w:t>
      </w:r>
      <w:r>
        <w:rPr>
          <w:spacing w:val="-7"/>
        </w:rPr>
        <w:t xml:space="preserve"> </w:t>
      </w:r>
      <w:r>
        <w:t>dei</w:t>
      </w:r>
      <w:r>
        <w:rPr>
          <w:spacing w:val="-8"/>
        </w:rPr>
        <w:t xml:space="preserve"> </w:t>
      </w:r>
      <w:r>
        <w:t>principi</w:t>
      </w:r>
      <w:r>
        <w:rPr>
          <w:spacing w:val="-7"/>
        </w:rPr>
        <w:t xml:space="preserve"> </w:t>
      </w:r>
      <w:r>
        <w:t>del</w:t>
      </w:r>
      <w:r>
        <w:rPr>
          <w:spacing w:val="-7"/>
        </w:rPr>
        <w:t xml:space="preserve"> </w:t>
      </w:r>
      <w:r>
        <w:t>Regolamento:</w:t>
      </w:r>
      <w:r>
        <w:rPr>
          <w:spacing w:val="-9"/>
        </w:rPr>
        <w:t xml:space="preserve"> </w:t>
      </w:r>
      <w:r>
        <w:t>correttezza</w:t>
      </w:r>
      <w:r>
        <w:rPr>
          <w:spacing w:val="-9"/>
        </w:rPr>
        <w:t xml:space="preserve"> </w:t>
      </w:r>
      <w:r>
        <w:t>e trasparenza, limitazione alle finalità istituzionali, minimizzazione dei dati, esattezza, limitazione della conservazione, integrità e</w:t>
      </w:r>
      <w:r>
        <w:rPr>
          <w:spacing w:val="-5"/>
        </w:rPr>
        <w:t xml:space="preserve"> </w:t>
      </w:r>
      <w:r>
        <w:t>riservatezza.</w:t>
      </w:r>
    </w:p>
    <w:p w:rsidR="00A32469" w:rsidRDefault="00A32469">
      <w:pPr>
        <w:pStyle w:val="Corpodeltesto"/>
      </w:pPr>
    </w:p>
    <w:p w:rsidR="00A32469" w:rsidRDefault="00A32469">
      <w:pPr>
        <w:pStyle w:val="Corpodeltesto"/>
        <w:spacing w:before="6"/>
        <w:rPr>
          <w:sz w:val="29"/>
        </w:rPr>
      </w:pPr>
    </w:p>
    <w:p w:rsidR="00A32469" w:rsidRDefault="000B2D0F">
      <w:pPr>
        <w:pStyle w:val="Heading1"/>
        <w:numPr>
          <w:ilvl w:val="0"/>
          <w:numId w:val="9"/>
        </w:numPr>
        <w:tabs>
          <w:tab w:val="left" w:pos="821"/>
          <w:tab w:val="left" w:pos="822"/>
        </w:tabs>
      </w:pPr>
      <w:bookmarkStart w:id="4" w:name="3_Provenienza,_modalità_di_trattamento_e"/>
      <w:bookmarkStart w:id="5" w:name="_bookmark2"/>
      <w:bookmarkEnd w:id="4"/>
      <w:bookmarkEnd w:id="5"/>
      <w:r>
        <w:t>Provenienza, modalità di trattamento e accesso ai</w:t>
      </w:r>
      <w:r>
        <w:rPr>
          <w:spacing w:val="-10"/>
        </w:rPr>
        <w:t xml:space="preserve"> </w:t>
      </w:r>
      <w:r>
        <w:t>dati</w:t>
      </w:r>
    </w:p>
    <w:p w:rsidR="00A32469" w:rsidRDefault="000B2D0F">
      <w:pPr>
        <w:spacing w:before="122"/>
        <w:ind w:left="115" w:right="144"/>
        <w:jc w:val="both"/>
        <w:rPr>
          <w:sz w:val="24"/>
        </w:rPr>
      </w:pPr>
      <w:r>
        <w:rPr>
          <w:sz w:val="24"/>
        </w:rPr>
        <w:t>Il trattamento dei suoi dati personali e sensibili è realizzato per mezzo delle seguenti operazioni: “</w:t>
      </w:r>
      <w:r>
        <w:rPr>
          <w:i/>
          <w:sz w:val="24"/>
        </w:rPr>
        <w:t xml:space="preserve">la raccolta, la registrazione, l’organizzazione, la strutturazione, la conservazione, </w:t>
      </w:r>
      <w:r>
        <w:rPr>
          <w:i/>
          <w:spacing w:val="-3"/>
          <w:sz w:val="24"/>
        </w:rPr>
        <w:t xml:space="preserve">l’adattamento </w:t>
      </w:r>
      <w:r>
        <w:rPr>
          <w:i/>
          <w:sz w:val="24"/>
        </w:rPr>
        <w:t xml:space="preserve">o la modifica, </w:t>
      </w:r>
      <w:r>
        <w:rPr>
          <w:i/>
          <w:spacing w:val="-3"/>
          <w:sz w:val="24"/>
        </w:rPr>
        <w:t xml:space="preserve">l’estrazione, </w:t>
      </w:r>
      <w:r>
        <w:rPr>
          <w:i/>
          <w:sz w:val="24"/>
        </w:rPr>
        <w:t xml:space="preserve">la consultazione, </w:t>
      </w:r>
      <w:r>
        <w:rPr>
          <w:i/>
          <w:spacing w:val="-4"/>
          <w:sz w:val="24"/>
        </w:rPr>
        <w:t xml:space="preserve">l’uso, </w:t>
      </w:r>
      <w:r>
        <w:rPr>
          <w:i/>
          <w:sz w:val="24"/>
        </w:rPr>
        <w:t>la comunicazione mediante trasmissione, diffusione o qualsiasi altra forma di messa a disposizione, il raffronto o l’interconnessione, la limitazione, la cancellazione o la</w:t>
      </w:r>
      <w:r>
        <w:rPr>
          <w:i/>
          <w:spacing w:val="-2"/>
          <w:sz w:val="24"/>
        </w:rPr>
        <w:t xml:space="preserve"> </w:t>
      </w:r>
      <w:r>
        <w:rPr>
          <w:i/>
          <w:sz w:val="24"/>
        </w:rPr>
        <w:t>distruzione.</w:t>
      </w:r>
      <w:r>
        <w:rPr>
          <w:sz w:val="24"/>
        </w:rPr>
        <w:t>”</w:t>
      </w:r>
    </w:p>
    <w:p w:rsidR="00A32469" w:rsidRDefault="000B2D0F">
      <w:pPr>
        <w:pStyle w:val="Paragrafoelenco"/>
        <w:numPr>
          <w:ilvl w:val="0"/>
          <w:numId w:val="6"/>
        </w:numPr>
        <w:tabs>
          <w:tab w:val="left" w:pos="382"/>
        </w:tabs>
        <w:spacing w:before="119"/>
        <w:ind w:hanging="265"/>
        <w:rPr>
          <w:sz w:val="24"/>
        </w:rPr>
      </w:pPr>
      <w:r>
        <w:rPr>
          <w:sz w:val="24"/>
        </w:rPr>
        <w:t>Provenienza dei</w:t>
      </w:r>
      <w:r>
        <w:rPr>
          <w:spacing w:val="-1"/>
          <w:sz w:val="24"/>
        </w:rPr>
        <w:t xml:space="preserve"> </w:t>
      </w:r>
      <w:r>
        <w:rPr>
          <w:sz w:val="24"/>
        </w:rPr>
        <w:t>dati</w:t>
      </w:r>
    </w:p>
    <w:p w:rsidR="00A32469" w:rsidRDefault="000B2D0F">
      <w:pPr>
        <w:pStyle w:val="Corpodeltesto"/>
        <w:spacing w:before="121"/>
        <w:ind w:left="115" w:right="138"/>
        <w:jc w:val="both"/>
      </w:pPr>
      <w:r>
        <w:t>I suoi dati personali sono quelli da lei comunicati in occasione della conclusione dei rapporti di fornitura beni e servizi e quelli raccolti presso il Ministero dell'Istruzione e le sue articolazioni periferiche, presso altre Amministrazioni dello Stato ed enti preposti al rispetto delle norme su</w:t>
      </w:r>
    </w:p>
    <w:p w:rsidR="00A32469" w:rsidRDefault="00A32469">
      <w:pPr>
        <w:jc w:val="both"/>
        <w:sectPr w:rsidR="00A32469">
          <w:pgSz w:w="11900" w:h="16820"/>
          <w:pgMar w:top="3620" w:right="1020" w:bottom="840" w:left="1020" w:header="763" w:footer="655" w:gutter="0"/>
          <w:cols w:space="720"/>
        </w:sectPr>
      </w:pPr>
    </w:p>
    <w:p w:rsidR="00A32469" w:rsidRDefault="00A32469">
      <w:pPr>
        <w:pStyle w:val="Corpodeltesto"/>
        <w:rPr>
          <w:sz w:val="20"/>
        </w:rPr>
      </w:pPr>
    </w:p>
    <w:p w:rsidR="00A32469" w:rsidRDefault="00A32469">
      <w:pPr>
        <w:pStyle w:val="Corpodeltesto"/>
        <w:spacing w:before="1"/>
        <w:rPr>
          <w:sz w:val="18"/>
        </w:rPr>
      </w:pPr>
    </w:p>
    <w:p w:rsidR="00A32469" w:rsidRDefault="000B2D0F">
      <w:pPr>
        <w:pStyle w:val="Corpodeltesto"/>
        <w:ind w:left="115" w:right="113"/>
        <w:jc w:val="both"/>
      </w:pPr>
      <w:r>
        <w:t xml:space="preserve">trasparenza, anticorruzione (tribunali, ANAC, eccetera) e antimafia (Prefettura/ Questura), nonché ad enti preposti alla verifica della sua regolarità fiscale (Agenzia delle Entrate, </w:t>
      </w:r>
      <w:proofErr w:type="spellStart"/>
      <w:r>
        <w:t>Equitalia</w:t>
      </w:r>
      <w:proofErr w:type="spellEnd"/>
      <w:r>
        <w:t>, eccetera).</w:t>
      </w:r>
    </w:p>
    <w:p w:rsidR="00A32469" w:rsidRDefault="000B2D0F">
      <w:pPr>
        <w:pStyle w:val="Paragrafoelenco"/>
        <w:numPr>
          <w:ilvl w:val="0"/>
          <w:numId w:val="6"/>
        </w:numPr>
        <w:tabs>
          <w:tab w:val="left" w:pos="374"/>
        </w:tabs>
        <w:ind w:left="373" w:hanging="257"/>
        <w:jc w:val="both"/>
        <w:rPr>
          <w:sz w:val="24"/>
        </w:rPr>
      </w:pPr>
      <w:r>
        <w:rPr>
          <w:sz w:val="24"/>
        </w:rPr>
        <w:t>Strumenti per la conservazione, la compilazione e</w:t>
      </w:r>
      <w:r>
        <w:rPr>
          <w:spacing w:val="-12"/>
          <w:sz w:val="24"/>
        </w:rPr>
        <w:t xml:space="preserve"> </w:t>
      </w:r>
      <w:r>
        <w:rPr>
          <w:sz w:val="24"/>
        </w:rPr>
        <w:t>l’aggiornamento</w:t>
      </w:r>
    </w:p>
    <w:p w:rsidR="00A32469" w:rsidRDefault="000B2D0F">
      <w:pPr>
        <w:pStyle w:val="Corpodeltesto"/>
        <w:spacing w:before="121"/>
        <w:ind w:left="115" w:right="131"/>
        <w:jc w:val="both"/>
      </w:pPr>
      <w:r>
        <w:t>Il trattamento è effettuato sia con strumenti cartacei che elettronici, nel rispetto delle misure di sicurezza indicate dal Regolamento; i dati verranno conservati secondo le indicazioni delle Regole tecniche in materia di conservazione digitale degli atti definite da AGID.</w:t>
      </w:r>
    </w:p>
    <w:p w:rsidR="00A32469" w:rsidRDefault="000B2D0F">
      <w:pPr>
        <w:pStyle w:val="Corpodeltesto"/>
        <w:spacing w:before="119"/>
        <w:ind w:left="115" w:right="134"/>
        <w:jc w:val="both"/>
      </w:pPr>
      <w:r>
        <w:t>I sistemi elettronici di proprietà del Titolare con i quali i dati vengono manipolati dai propri incaricati sono in linea con gli adempimenti in merito alle misure minime di sicurezza ICT dettate dall’AGID, nell’ottica della massima tutela della riservatezza e dell’integrità dei dati non solo nella fase di conservazione ma anche durante le fasi di trattamento.</w:t>
      </w:r>
    </w:p>
    <w:p w:rsidR="00A32469" w:rsidRDefault="000B2D0F">
      <w:pPr>
        <w:pStyle w:val="Paragrafoelenco"/>
        <w:numPr>
          <w:ilvl w:val="0"/>
          <w:numId w:val="6"/>
        </w:numPr>
        <w:tabs>
          <w:tab w:val="left" w:pos="372"/>
        </w:tabs>
        <w:ind w:left="371" w:hanging="255"/>
        <w:jc w:val="both"/>
        <w:rPr>
          <w:sz w:val="24"/>
        </w:rPr>
      </w:pPr>
      <w:r>
        <w:rPr>
          <w:sz w:val="24"/>
        </w:rPr>
        <w:t>Soggetti titolati al trattamento per conto del</w:t>
      </w:r>
      <w:r>
        <w:rPr>
          <w:spacing w:val="-11"/>
          <w:sz w:val="24"/>
        </w:rPr>
        <w:t xml:space="preserve"> </w:t>
      </w:r>
      <w:r>
        <w:rPr>
          <w:sz w:val="24"/>
        </w:rPr>
        <w:t>Titolare</w:t>
      </w:r>
    </w:p>
    <w:p w:rsidR="00A32469" w:rsidRDefault="000B2D0F">
      <w:pPr>
        <w:pStyle w:val="Corpodeltesto"/>
        <w:spacing w:before="121"/>
        <w:ind w:left="115" w:right="121"/>
        <w:jc w:val="both"/>
      </w:pPr>
      <w:r>
        <w:t>Il trattamento dei dati per conto del Titolare è effettuato sia dai dipendenti e dai collaboratori del Titolare, nella loro qualità di incaricati e/o amministratori di sistema, sia dal personale di soggetti esterni, nella loro qualità di responsabili del trattamento. In tutti i casi sono e saranno rispettati i principi</w:t>
      </w:r>
      <w:r>
        <w:rPr>
          <w:spacing w:val="-4"/>
        </w:rPr>
        <w:t xml:space="preserve"> </w:t>
      </w:r>
      <w:r>
        <w:t>alla</w:t>
      </w:r>
      <w:r>
        <w:rPr>
          <w:spacing w:val="-3"/>
        </w:rPr>
        <w:t xml:space="preserve"> </w:t>
      </w:r>
      <w:r>
        <w:t>base</w:t>
      </w:r>
      <w:r>
        <w:rPr>
          <w:spacing w:val="-3"/>
        </w:rPr>
        <w:t xml:space="preserve"> </w:t>
      </w:r>
      <w:r>
        <w:t>del</w:t>
      </w:r>
      <w:r>
        <w:rPr>
          <w:spacing w:val="-3"/>
        </w:rPr>
        <w:t xml:space="preserve"> </w:t>
      </w:r>
      <w:r>
        <w:t>corretto</w:t>
      </w:r>
      <w:r>
        <w:rPr>
          <w:spacing w:val="-5"/>
        </w:rPr>
        <w:t xml:space="preserve"> </w:t>
      </w:r>
      <w:r>
        <w:t>trattamento</w:t>
      </w:r>
      <w:r>
        <w:rPr>
          <w:spacing w:val="-5"/>
        </w:rPr>
        <w:t xml:space="preserve"> </w:t>
      </w:r>
      <w:r>
        <w:t>dei</w:t>
      </w:r>
      <w:r>
        <w:rPr>
          <w:spacing w:val="-1"/>
        </w:rPr>
        <w:t xml:space="preserve"> </w:t>
      </w:r>
      <w:r>
        <w:t>Suoi</w:t>
      </w:r>
      <w:r>
        <w:rPr>
          <w:spacing w:val="-3"/>
        </w:rPr>
        <w:t xml:space="preserve"> </w:t>
      </w:r>
      <w:r>
        <w:t>dati:</w:t>
      </w:r>
      <w:r>
        <w:rPr>
          <w:spacing w:val="-4"/>
        </w:rPr>
        <w:t xml:space="preserve"> </w:t>
      </w:r>
      <w:r>
        <w:t>gli</w:t>
      </w:r>
      <w:r>
        <w:rPr>
          <w:spacing w:val="-3"/>
        </w:rPr>
        <w:t xml:space="preserve"> </w:t>
      </w:r>
      <w:r>
        <w:t>incaricati</w:t>
      </w:r>
      <w:r>
        <w:rPr>
          <w:spacing w:val="-6"/>
        </w:rPr>
        <w:t xml:space="preserve"> </w:t>
      </w:r>
      <w:r>
        <w:t>saranno</w:t>
      </w:r>
      <w:r>
        <w:rPr>
          <w:spacing w:val="-3"/>
        </w:rPr>
        <w:t xml:space="preserve"> </w:t>
      </w:r>
      <w:r>
        <w:t>nominati</w:t>
      </w:r>
      <w:r>
        <w:rPr>
          <w:spacing w:val="-6"/>
        </w:rPr>
        <w:t xml:space="preserve"> </w:t>
      </w:r>
      <w:r>
        <w:t>e</w:t>
      </w:r>
      <w:r>
        <w:rPr>
          <w:spacing w:val="-4"/>
        </w:rPr>
        <w:t xml:space="preserve"> </w:t>
      </w:r>
      <w:r>
        <w:t>formati</w:t>
      </w:r>
      <w:r>
        <w:rPr>
          <w:spacing w:val="-5"/>
        </w:rPr>
        <w:t xml:space="preserve"> </w:t>
      </w:r>
      <w:r>
        <w:t>e</w:t>
      </w:r>
      <w:r>
        <w:rPr>
          <w:spacing w:val="-4"/>
        </w:rPr>
        <w:t xml:space="preserve"> </w:t>
      </w:r>
      <w:r>
        <w:t>i responsabili del trattamento nominati e sensibilizzati al rispetto dei dettami del Regolamento, nel rispetto del principio di stretta indispensabilità dei</w:t>
      </w:r>
      <w:r>
        <w:rPr>
          <w:spacing w:val="-13"/>
        </w:rPr>
        <w:t xml:space="preserve"> </w:t>
      </w:r>
      <w:r>
        <w:t>trattamenti.</w:t>
      </w:r>
    </w:p>
    <w:p w:rsidR="00A32469" w:rsidRDefault="000B2D0F">
      <w:pPr>
        <w:pStyle w:val="Paragrafoelenco"/>
        <w:numPr>
          <w:ilvl w:val="0"/>
          <w:numId w:val="6"/>
        </w:numPr>
        <w:tabs>
          <w:tab w:val="left" w:pos="392"/>
        </w:tabs>
        <w:ind w:left="391" w:hanging="275"/>
        <w:jc w:val="both"/>
        <w:rPr>
          <w:sz w:val="24"/>
        </w:rPr>
      </w:pPr>
      <w:r>
        <w:rPr>
          <w:spacing w:val="-5"/>
          <w:sz w:val="24"/>
        </w:rPr>
        <w:t xml:space="preserve">Tempi </w:t>
      </w:r>
      <w:r>
        <w:rPr>
          <w:sz w:val="24"/>
        </w:rPr>
        <w:t>di</w:t>
      </w:r>
      <w:r>
        <w:rPr>
          <w:spacing w:val="6"/>
          <w:sz w:val="24"/>
        </w:rPr>
        <w:t xml:space="preserve"> </w:t>
      </w:r>
      <w:r>
        <w:rPr>
          <w:sz w:val="24"/>
        </w:rPr>
        <w:t>conservazione</w:t>
      </w:r>
    </w:p>
    <w:p w:rsidR="00A32469" w:rsidRDefault="000B2D0F">
      <w:pPr>
        <w:pStyle w:val="Corpodeltesto"/>
        <w:spacing w:before="119"/>
        <w:ind w:left="115" w:right="125"/>
        <w:jc w:val="both"/>
      </w:pPr>
      <w:r>
        <w:t>Il Titolare tratterà i dati personali per il tempo necessario per adempiere alle finalità di cui sopra e comunque per non oltre 10 anni dalla cessazione del rapporto per le finalità di servizio. I tempi di conservazione sia cartacei che telematici sono stabiliti dalla normativa di riferimento per le Istituzioni scolastiche in materia di Archivistica (</w:t>
      </w:r>
      <w:proofErr w:type="spellStart"/>
      <w:r>
        <w:t>RifLeg</w:t>
      </w:r>
      <w:proofErr w:type="spellEnd"/>
      <w:r>
        <w:t xml:space="preserve">. 3 e </w:t>
      </w:r>
      <w:proofErr w:type="spellStart"/>
      <w:r>
        <w:t>RifLeg</w:t>
      </w:r>
      <w:proofErr w:type="spellEnd"/>
      <w:r>
        <w:t>. 4).</w:t>
      </w:r>
    </w:p>
    <w:p w:rsidR="00A32469" w:rsidRDefault="000B2D0F">
      <w:pPr>
        <w:pStyle w:val="Paragrafoelenco"/>
        <w:numPr>
          <w:ilvl w:val="0"/>
          <w:numId w:val="6"/>
        </w:numPr>
        <w:tabs>
          <w:tab w:val="left" w:pos="360"/>
        </w:tabs>
        <w:ind w:left="359" w:hanging="243"/>
        <w:jc w:val="both"/>
        <w:rPr>
          <w:sz w:val="24"/>
        </w:rPr>
      </w:pPr>
      <w:r>
        <w:rPr>
          <w:sz w:val="24"/>
        </w:rPr>
        <w:t>Modalità per fornire l’informativa e, ove necessario, acquisire il</w:t>
      </w:r>
      <w:r>
        <w:rPr>
          <w:spacing w:val="-17"/>
          <w:sz w:val="24"/>
        </w:rPr>
        <w:t xml:space="preserve"> </w:t>
      </w:r>
      <w:r>
        <w:rPr>
          <w:sz w:val="24"/>
        </w:rPr>
        <w:t>consenso</w:t>
      </w:r>
    </w:p>
    <w:p w:rsidR="00A32469" w:rsidRDefault="000B2D0F">
      <w:pPr>
        <w:pStyle w:val="Corpodeltesto"/>
        <w:spacing w:before="122"/>
        <w:ind w:left="115" w:right="127"/>
        <w:jc w:val="both"/>
      </w:pPr>
      <w:r>
        <w:t>L’informativa è pubblicata alla sezione “Privacy e Protezione dei dati personali” del sito WEB dell’Istituto e sarà resa disponibile alla pubblicazione del bando per la fornitura di beni o servizi. Al momento della stipula dei contratti di fornitura si può consegnare un’ulteriore informativa più specifica in funzione del servizio reso o del bene acquisito.</w:t>
      </w:r>
    </w:p>
    <w:p w:rsidR="00A32469" w:rsidRDefault="00A32469">
      <w:pPr>
        <w:jc w:val="both"/>
        <w:sectPr w:rsidR="00A32469">
          <w:pgSz w:w="11900" w:h="16820"/>
          <w:pgMar w:top="3620" w:right="1020" w:bottom="840" w:left="1020" w:header="763" w:footer="655" w:gutter="0"/>
          <w:cols w:space="720"/>
        </w:sectPr>
      </w:pPr>
    </w:p>
    <w:p w:rsidR="00A32469" w:rsidRDefault="00A32469">
      <w:pPr>
        <w:pStyle w:val="Corpodeltesto"/>
        <w:rPr>
          <w:sz w:val="20"/>
        </w:rPr>
      </w:pPr>
    </w:p>
    <w:p w:rsidR="00A32469" w:rsidRDefault="00A32469">
      <w:pPr>
        <w:pStyle w:val="Corpodeltesto"/>
        <w:spacing w:before="1"/>
        <w:rPr>
          <w:sz w:val="18"/>
        </w:rPr>
      </w:pPr>
    </w:p>
    <w:p w:rsidR="00A32469" w:rsidRDefault="000B2D0F">
      <w:pPr>
        <w:pStyle w:val="Heading1"/>
        <w:numPr>
          <w:ilvl w:val="0"/>
          <w:numId w:val="9"/>
        </w:numPr>
        <w:tabs>
          <w:tab w:val="left" w:pos="821"/>
          <w:tab w:val="left" w:pos="822"/>
        </w:tabs>
      </w:pPr>
      <w:bookmarkStart w:id="6" w:name="4_Comunicazione_e_diffusione_dei_dati:_d"/>
      <w:bookmarkEnd w:id="6"/>
      <w:r>
        <w:t>Comunicazione e diffusione dei dati: destinatari e categorie di</w:t>
      </w:r>
      <w:r>
        <w:rPr>
          <w:spacing w:val="-20"/>
        </w:rPr>
        <w:t xml:space="preserve"> </w:t>
      </w:r>
      <w:r>
        <w:t>destinatari</w:t>
      </w:r>
    </w:p>
    <w:p w:rsidR="00A32469" w:rsidRDefault="000B2D0F">
      <w:pPr>
        <w:pStyle w:val="Corpodeltesto"/>
        <w:spacing w:before="121"/>
        <w:ind w:left="115" w:right="113"/>
        <w:jc w:val="both"/>
      </w:pPr>
      <w:r>
        <w:t xml:space="preserve">Il Titolare potrà comunicare i suoi dati senza la necessità del suo esplicito consenso per tutte le finalità indicate nella sezione </w:t>
      </w:r>
      <w:hyperlink w:anchor="_bookmark1" w:history="1">
        <w:r>
          <w:t>2</w:t>
        </w:r>
      </w:hyperlink>
      <w:r>
        <w:t xml:space="preserve">, lettera A) del presente documento. Si avvarrà invece del suo consenso per tutte le finalità indicate nella sezione </w:t>
      </w:r>
      <w:hyperlink w:anchor="_bookmark1" w:history="1">
        <w:r>
          <w:t>2</w:t>
        </w:r>
      </w:hyperlink>
      <w:r>
        <w:t>, lettera B). Di seguito la informiamo riguardo tali comunicazioni.</w:t>
      </w:r>
    </w:p>
    <w:p w:rsidR="00A32469" w:rsidRDefault="000B2D0F">
      <w:pPr>
        <w:pStyle w:val="Paragrafoelenco"/>
        <w:numPr>
          <w:ilvl w:val="0"/>
          <w:numId w:val="5"/>
        </w:numPr>
        <w:tabs>
          <w:tab w:val="left" w:pos="382"/>
        </w:tabs>
        <w:ind w:hanging="265"/>
        <w:rPr>
          <w:sz w:val="24"/>
        </w:rPr>
      </w:pPr>
      <w:r>
        <w:rPr>
          <w:sz w:val="24"/>
        </w:rPr>
        <w:t>Comunicazioni senza la necessità del suo esplicito</w:t>
      </w:r>
      <w:r>
        <w:rPr>
          <w:spacing w:val="-10"/>
          <w:sz w:val="24"/>
        </w:rPr>
        <w:t xml:space="preserve"> </w:t>
      </w:r>
      <w:r>
        <w:rPr>
          <w:sz w:val="24"/>
        </w:rPr>
        <w:t>consenso</w:t>
      </w:r>
    </w:p>
    <w:p w:rsidR="00A32469" w:rsidRDefault="000B2D0F">
      <w:pPr>
        <w:pStyle w:val="Corpodeltesto"/>
        <w:spacing w:before="119"/>
        <w:ind w:left="115"/>
      </w:pPr>
      <w:r>
        <w:t xml:space="preserve">I dati personali e giudiziari potranno essere comunicati a soggetti pubblici quali, ad esempio, Ministero dell'Istruzione e le sue articolazioni periferiche, altre Amministrazioni dello Stato ed enti preposti al rispetto delle norme su trasparenza, anticorruzione e antimafia (Prefettura, Questura, tribunali, ANAC, eccetera), nonché ad enti preposti alla verifica della sua regolarità fiscale (Agenzia delle Entrate, </w:t>
      </w:r>
      <w:proofErr w:type="spellStart"/>
      <w:r>
        <w:t>Equitalia</w:t>
      </w:r>
      <w:proofErr w:type="spellEnd"/>
      <w:r>
        <w:t>, eccetera), sempre nei limiti di quanto previsto dalle vigenti disposizioni di legge e di regolamento e degli obblighi conseguenti per l’istituzione scolastica.</w:t>
      </w:r>
    </w:p>
    <w:p w:rsidR="00A32469" w:rsidRDefault="000B2D0F">
      <w:pPr>
        <w:pStyle w:val="Corpodeltesto"/>
        <w:spacing w:before="120"/>
        <w:ind w:left="115" w:right="114"/>
        <w:jc w:val="both"/>
      </w:pPr>
      <w:r>
        <w:t>I dati personali e giudiziari potranno essere pubblicati sul sito WEB istituzionale della scuola, nelle varie sezioni pubbliche dedicate alla trasparenza (albo online, amministrazione trasparente) o in altre sezioni di</w:t>
      </w:r>
      <w:r>
        <w:rPr>
          <w:spacing w:val="2"/>
        </w:rPr>
        <w:t xml:space="preserve"> </w:t>
      </w:r>
      <w:r>
        <w:t>servizio.</w:t>
      </w:r>
    </w:p>
    <w:p w:rsidR="00A32469" w:rsidRDefault="000B2D0F">
      <w:pPr>
        <w:pStyle w:val="Corpodeltesto"/>
        <w:spacing w:before="121"/>
        <w:ind w:left="115" w:right="44"/>
      </w:pPr>
      <w:r>
        <w:t xml:space="preserve">Le comunicazioni avverranno </w:t>
      </w:r>
      <w:r>
        <w:rPr>
          <w:spacing w:val="-3"/>
        </w:rPr>
        <w:t xml:space="preserve">attraverso </w:t>
      </w:r>
      <w:r>
        <w:t>l’invio cartaceo o la trasmissione elettronica con mezzi e piattaforme</w:t>
      </w:r>
      <w:r>
        <w:rPr>
          <w:spacing w:val="-7"/>
        </w:rPr>
        <w:t xml:space="preserve"> </w:t>
      </w:r>
      <w:r>
        <w:t>informatiche</w:t>
      </w:r>
      <w:r>
        <w:rPr>
          <w:spacing w:val="-6"/>
        </w:rPr>
        <w:t xml:space="preserve"> </w:t>
      </w:r>
      <w:r>
        <w:t>che</w:t>
      </w:r>
      <w:r>
        <w:rPr>
          <w:spacing w:val="-8"/>
        </w:rPr>
        <w:t xml:space="preserve"> </w:t>
      </w:r>
      <w:r>
        <w:t>tutelano</w:t>
      </w:r>
      <w:r>
        <w:rPr>
          <w:spacing w:val="-8"/>
        </w:rPr>
        <w:t xml:space="preserve"> </w:t>
      </w:r>
      <w:r>
        <w:t>la</w:t>
      </w:r>
      <w:r>
        <w:rPr>
          <w:spacing w:val="-7"/>
        </w:rPr>
        <w:t xml:space="preserve"> </w:t>
      </w:r>
      <w:r>
        <w:t>riservatezza</w:t>
      </w:r>
      <w:r>
        <w:rPr>
          <w:spacing w:val="-7"/>
        </w:rPr>
        <w:t xml:space="preserve"> </w:t>
      </w:r>
      <w:r>
        <w:t>e</w:t>
      </w:r>
      <w:r>
        <w:rPr>
          <w:spacing w:val="-8"/>
        </w:rPr>
        <w:t xml:space="preserve"> </w:t>
      </w:r>
      <w:r>
        <w:t>l’integrità</w:t>
      </w:r>
      <w:r>
        <w:rPr>
          <w:spacing w:val="-7"/>
        </w:rPr>
        <w:t xml:space="preserve"> </w:t>
      </w:r>
      <w:r>
        <w:t>dei</w:t>
      </w:r>
      <w:r>
        <w:rPr>
          <w:spacing w:val="-6"/>
        </w:rPr>
        <w:t xml:space="preserve"> </w:t>
      </w:r>
      <w:r>
        <w:t>dati.</w:t>
      </w:r>
      <w:r>
        <w:rPr>
          <w:spacing w:val="-7"/>
        </w:rPr>
        <w:t xml:space="preserve"> </w:t>
      </w:r>
      <w:r>
        <w:t>Nel</w:t>
      </w:r>
      <w:r>
        <w:rPr>
          <w:spacing w:val="-7"/>
        </w:rPr>
        <w:t xml:space="preserve"> </w:t>
      </w:r>
      <w:r>
        <w:t>caso</w:t>
      </w:r>
      <w:r>
        <w:rPr>
          <w:spacing w:val="-8"/>
        </w:rPr>
        <w:t xml:space="preserve"> </w:t>
      </w:r>
      <w:r>
        <w:t>tali</w:t>
      </w:r>
      <w:r>
        <w:rPr>
          <w:spacing w:val="-7"/>
        </w:rPr>
        <w:t xml:space="preserve"> </w:t>
      </w:r>
      <w:r>
        <w:t xml:space="preserve">piattaforme informatiche siano predisposte dal soggetto destinatario, lo stesso </w:t>
      </w:r>
      <w:r>
        <w:rPr>
          <w:spacing w:val="-3"/>
        </w:rPr>
        <w:t xml:space="preserve">garantirà </w:t>
      </w:r>
      <w:r>
        <w:t>il rispetto dei principi dettati dalla normativa vigente. Detti soggetti tratteranno i dati nella loro qualità di autonomi titolari del</w:t>
      </w:r>
      <w:r>
        <w:rPr>
          <w:spacing w:val="-1"/>
        </w:rPr>
        <w:t xml:space="preserve"> </w:t>
      </w:r>
      <w:r>
        <w:t>trattamento.</w:t>
      </w:r>
    </w:p>
    <w:p w:rsidR="00A32469" w:rsidRDefault="000B2D0F">
      <w:pPr>
        <w:pStyle w:val="Corpodeltesto"/>
        <w:spacing w:before="119"/>
        <w:ind w:left="115" w:right="117"/>
        <w:jc w:val="both"/>
      </w:pPr>
      <w:r>
        <w:t>Quale regola generale, per tutti i servizi richiesti dall’interessato e non rientranti negli obblighi specifici</w:t>
      </w:r>
      <w:r>
        <w:rPr>
          <w:spacing w:val="-3"/>
        </w:rPr>
        <w:t xml:space="preserve"> </w:t>
      </w:r>
      <w:r>
        <w:t>la</w:t>
      </w:r>
      <w:r>
        <w:rPr>
          <w:spacing w:val="-7"/>
        </w:rPr>
        <w:t xml:space="preserve"> </w:t>
      </w:r>
      <w:r>
        <w:t>comunicazione</w:t>
      </w:r>
      <w:r>
        <w:rPr>
          <w:spacing w:val="-3"/>
        </w:rPr>
        <w:t xml:space="preserve"> </w:t>
      </w:r>
      <w:r>
        <w:t>avverrà</w:t>
      </w:r>
      <w:r>
        <w:rPr>
          <w:spacing w:val="-5"/>
        </w:rPr>
        <w:t xml:space="preserve"> </w:t>
      </w:r>
      <w:r>
        <w:t>sempre</w:t>
      </w:r>
      <w:r>
        <w:rPr>
          <w:spacing w:val="-5"/>
        </w:rPr>
        <w:t xml:space="preserve"> </w:t>
      </w:r>
      <w:r>
        <w:t>per</w:t>
      </w:r>
      <w:r>
        <w:rPr>
          <w:spacing w:val="-6"/>
        </w:rPr>
        <w:t xml:space="preserve"> </w:t>
      </w:r>
      <w:r>
        <w:t>finalità</w:t>
      </w:r>
      <w:r>
        <w:rPr>
          <w:spacing w:val="-4"/>
        </w:rPr>
        <w:t xml:space="preserve"> </w:t>
      </w:r>
      <w:r>
        <w:t>determinate,</w:t>
      </w:r>
      <w:r>
        <w:rPr>
          <w:spacing w:val="-4"/>
        </w:rPr>
        <w:t xml:space="preserve"> </w:t>
      </w:r>
      <w:r>
        <w:t>esplicite</w:t>
      </w:r>
      <w:r>
        <w:rPr>
          <w:spacing w:val="-4"/>
        </w:rPr>
        <w:t xml:space="preserve"> </w:t>
      </w:r>
      <w:r>
        <w:t>e</w:t>
      </w:r>
      <w:r>
        <w:rPr>
          <w:spacing w:val="-5"/>
        </w:rPr>
        <w:t xml:space="preserve"> </w:t>
      </w:r>
      <w:r>
        <w:t>legittime</w:t>
      </w:r>
      <w:r>
        <w:rPr>
          <w:spacing w:val="-4"/>
        </w:rPr>
        <w:t xml:space="preserve"> </w:t>
      </w:r>
      <w:r>
        <w:t>a</w:t>
      </w:r>
      <w:r>
        <w:rPr>
          <w:spacing w:val="-4"/>
        </w:rPr>
        <w:t xml:space="preserve"> </w:t>
      </w:r>
      <w:r>
        <w:t>meno</w:t>
      </w:r>
      <w:r>
        <w:rPr>
          <w:spacing w:val="-5"/>
        </w:rPr>
        <w:t xml:space="preserve"> </w:t>
      </w:r>
      <w:r>
        <w:t>del ritiro della relativa richiesta/offerta, a seguito del quale il rapporto di fornitura di beni e servizi si interromperà</w:t>
      </w:r>
      <w:r>
        <w:rPr>
          <w:spacing w:val="-1"/>
        </w:rPr>
        <w:t xml:space="preserve"> </w:t>
      </w:r>
      <w:r>
        <w:t>immediatamente.</w:t>
      </w:r>
    </w:p>
    <w:p w:rsidR="00A32469" w:rsidRDefault="000B2D0F">
      <w:pPr>
        <w:pStyle w:val="Paragrafoelenco"/>
        <w:numPr>
          <w:ilvl w:val="0"/>
          <w:numId w:val="5"/>
        </w:numPr>
        <w:tabs>
          <w:tab w:val="left" w:pos="374"/>
        </w:tabs>
        <w:spacing w:before="121"/>
        <w:ind w:left="373" w:hanging="257"/>
        <w:rPr>
          <w:sz w:val="24"/>
        </w:rPr>
      </w:pPr>
      <w:r>
        <w:rPr>
          <w:sz w:val="24"/>
        </w:rPr>
        <w:t>Comunicazioni che avvengono con il suo esplicito</w:t>
      </w:r>
      <w:r>
        <w:rPr>
          <w:spacing w:val="-7"/>
          <w:sz w:val="24"/>
        </w:rPr>
        <w:t xml:space="preserve"> </w:t>
      </w:r>
      <w:r>
        <w:rPr>
          <w:sz w:val="24"/>
        </w:rPr>
        <w:t>consenso</w:t>
      </w:r>
    </w:p>
    <w:p w:rsidR="00A32469" w:rsidRDefault="000B2D0F">
      <w:pPr>
        <w:pStyle w:val="Corpodeltesto"/>
        <w:spacing w:before="121"/>
        <w:ind w:left="115" w:right="121"/>
        <w:jc w:val="both"/>
      </w:pPr>
      <w:r>
        <w:t>Le comunicazioni che questo istituto effettuerà sotto il suo esplicito consenso avverranno su richiesta di altri Istituti scolastici e da soggetti che effettuano raccolta dati relativa al cosiddetto “</w:t>
      </w:r>
      <w:proofErr w:type="spellStart"/>
      <w:r>
        <w:rPr>
          <w:i/>
        </w:rPr>
        <w:t>customer</w:t>
      </w:r>
      <w:proofErr w:type="spellEnd"/>
      <w:r>
        <w:rPr>
          <w:i/>
        </w:rPr>
        <w:t xml:space="preserve"> </w:t>
      </w:r>
      <w:proofErr w:type="spellStart"/>
      <w:r>
        <w:rPr>
          <w:i/>
        </w:rPr>
        <w:t>satisfaction</w:t>
      </w:r>
      <w:proofErr w:type="spellEnd"/>
      <w:r>
        <w:rPr>
          <w:i/>
        </w:rPr>
        <w:t>”</w:t>
      </w:r>
      <w:r>
        <w:t>. In nessuno di questi casi la comunicazione avviene in una maniera strutturale tale da motivare la nomina di tali soggetti quali Responsabili del Trattamento.</w:t>
      </w:r>
    </w:p>
    <w:p w:rsidR="00A32469" w:rsidRDefault="000B2D0F">
      <w:pPr>
        <w:pStyle w:val="Corpodeltesto"/>
        <w:spacing w:before="120"/>
        <w:ind w:left="115" w:right="114"/>
        <w:jc w:val="both"/>
      </w:pPr>
      <w:r>
        <w:t>In tutti i casi in cui il Titolare richiede un suo specifico e distinto consenso, la comunicazione avverrà</w:t>
      </w:r>
      <w:r>
        <w:rPr>
          <w:spacing w:val="-8"/>
        </w:rPr>
        <w:t xml:space="preserve"> </w:t>
      </w:r>
      <w:r>
        <w:t>a</w:t>
      </w:r>
      <w:r>
        <w:rPr>
          <w:spacing w:val="-5"/>
        </w:rPr>
        <w:t xml:space="preserve"> </w:t>
      </w:r>
      <w:r>
        <w:t>meno</w:t>
      </w:r>
      <w:r>
        <w:rPr>
          <w:spacing w:val="-5"/>
        </w:rPr>
        <w:t xml:space="preserve"> </w:t>
      </w:r>
      <w:r>
        <w:t>del</w:t>
      </w:r>
      <w:r>
        <w:rPr>
          <w:spacing w:val="-6"/>
        </w:rPr>
        <w:t xml:space="preserve"> </w:t>
      </w:r>
      <w:r>
        <w:t>ritiro</w:t>
      </w:r>
      <w:r>
        <w:rPr>
          <w:spacing w:val="-5"/>
        </w:rPr>
        <w:t xml:space="preserve"> </w:t>
      </w:r>
      <w:r>
        <w:t>di</w:t>
      </w:r>
      <w:r>
        <w:rPr>
          <w:spacing w:val="-4"/>
        </w:rPr>
        <w:t xml:space="preserve"> </w:t>
      </w:r>
      <w:r>
        <w:t>tale</w:t>
      </w:r>
      <w:r>
        <w:rPr>
          <w:spacing w:val="-5"/>
        </w:rPr>
        <w:t xml:space="preserve"> </w:t>
      </w:r>
      <w:r>
        <w:t>consenso,</w:t>
      </w:r>
      <w:r>
        <w:rPr>
          <w:spacing w:val="-6"/>
        </w:rPr>
        <w:t xml:space="preserve"> </w:t>
      </w:r>
      <w:r>
        <w:t>a</w:t>
      </w:r>
      <w:r>
        <w:rPr>
          <w:spacing w:val="-6"/>
        </w:rPr>
        <w:t xml:space="preserve"> </w:t>
      </w:r>
      <w:r>
        <w:t>seguito</w:t>
      </w:r>
      <w:r>
        <w:rPr>
          <w:spacing w:val="-5"/>
        </w:rPr>
        <w:t xml:space="preserve"> </w:t>
      </w:r>
      <w:r>
        <w:t>del</w:t>
      </w:r>
      <w:r>
        <w:rPr>
          <w:spacing w:val="-6"/>
        </w:rPr>
        <w:t xml:space="preserve"> </w:t>
      </w:r>
      <w:r>
        <w:t>quale</w:t>
      </w:r>
      <w:r>
        <w:rPr>
          <w:spacing w:val="-5"/>
        </w:rPr>
        <w:t xml:space="preserve"> </w:t>
      </w:r>
      <w:r>
        <w:t>comunque</w:t>
      </w:r>
      <w:r>
        <w:rPr>
          <w:spacing w:val="-5"/>
        </w:rPr>
        <w:t xml:space="preserve"> </w:t>
      </w:r>
      <w:r>
        <w:t>varranno</w:t>
      </w:r>
      <w:r>
        <w:rPr>
          <w:spacing w:val="-7"/>
        </w:rPr>
        <w:t xml:space="preserve"> </w:t>
      </w:r>
      <w:r>
        <w:t>le</w:t>
      </w:r>
      <w:r>
        <w:rPr>
          <w:spacing w:val="-5"/>
        </w:rPr>
        <w:t xml:space="preserve"> </w:t>
      </w:r>
      <w:r>
        <w:t>limitazioni</w:t>
      </w:r>
      <w:r>
        <w:rPr>
          <w:spacing w:val="-5"/>
        </w:rPr>
        <w:t xml:space="preserve"> </w:t>
      </w:r>
      <w:r>
        <w:t xml:space="preserve">del servizio del Titolare così come indicato nella sezione </w:t>
      </w:r>
      <w:hyperlink w:anchor="_bookmark3" w:history="1">
        <w:r>
          <w:t xml:space="preserve">6 </w:t>
        </w:r>
      </w:hyperlink>
      <w:r>
        <w:t>del presente</w:t>
      </w:r>
      <w:r>
        <w:rPr>
          <w:spacing w:val="-13"/>
        </w:rPr>
        <w:t xml:space="preserve"> </w:t>
      </w:r>
      <w:r>
        <w:t>documento.</w:t>
      </w:r>
    </w:p>
    <w:p w:rsidR="00A32469" w:rsidRDefault="00A32469">
      <w:pPr>
        <w:jc w:val="both"/>
        <w:sectPr w:rsidR="00A32469">
          <w:pgSz w:w="11900" w:h="16820"/>
          <w:pgMar w:top="3620" w:right="1020" w:bottom="840" w:left="1020" w:header="763" w:footer="655" w:gutter="0"/>
          <w:cols w:space="720"/>
        </w:sectPr>
      </w:pPr>
    </w:p>
    <w:p w:rsidR="00A32469" w:rsidRDefault="00A32469">
      <w:pPr>
        <w:pStyle w:val="Corpodeltesto"/>
        <w:rPr>
          <w:sz w:val="20"/>
        </w:rPr>
      </w:pPr>
    </w:p>
    <w:p w:rsidR="00A32469" w:rsidRDefault="00A32469">
      <w:pPr>
        <w:pStyle w:val="Corpodeltesto"/>
        <w:spacing w:before="1"/>
        <w:rPr>
          <w:sz w:val="18"/>
        </w:rPr>
      </w:pPr>
    </w:p>
    <w:p w:rsidR="00A32469" w:rsidRDefault="000B2D0F">
      <w:pPr>
        <w:pStyle w:val="Corpodeltesto"/>
        <w:ind w:left="115" w:right="114"/>
        <w:jc w:val="both"/>
      </w:pPr>
      <w:r>
        <w:t>Infine, si preme sottolineare che – in ogni caso – le comunicazioni sopra indicate avverranno per finalità</w:t>
      </w:r>
      <w:r>
        <w:rPr>
          <w:spacing w:val="-10"/>
        </w:rPr>
        <w:t xml:space="preserve"> </w:t>
      </w:r>
      <w:r>
        <w:t>determinate,</w:t>
      </w:r>
      <w:r>
        <w:rPr>
          <w:spacing w:val="-9"/>
        </w:rPr>
        <w:t xml:space="preserve"> </w:t>
      </w:r>
      <w:r>
        <w:t>esplicite</w:t>
      </w:r>
      <w:r>
        <w:rPr>
          <w:spacing w:val="-9"/>
        </w:rPr>
        <w:t xml:space="preserve"> </w:t>
      </w:r>
      <w:r>
        <w:t>e</w:t>
      </w:r>
      <w:r>
        <w:rPr>
          <w:spacing w:val="-10"/>
        </w:rPr>
        <w:t xml:space="preserve"> </w:t>
      </w:r>
      <w:r>
        <w:t>legittime,</w:t>
      </w:r>
      <w:r>
        <w:rPr>
          <w:spacing w:val="-11"/>
        </w:rPr>
        <w:t xml:space="preserve"> </w:t>
      </w:r>
      <w:r>
        <w:t>nel</w:t>
      </w:r>
      <w:r>
        <w:rPr>
          <w:spacing w:val="-10"/>
        </w:rPr>
        <w:t xml:space="preserve"> </w:t>
      </w:r>
      <w:r>
        <w:t>rispetto</w:t>
      </w:r>
      <w:r>
        <w:rPr>
          <w:spacing w:val="-10"/>
        </w:rPr>
        <w:t xml:space="preserve"> </w:t>
      </w:r>
      <w:r>
        <w:t>dei</w:t>
      </w:r>
      <w:r>
        <w:rPr>
          <w:spacing w:val="-10"/>
        </w:rPr>
        <w:t xml:space="preserve"> </w:t>
      </w:r>
      <w:r>
        <w:t>principi</w:t>
      </w:r>
      <w:r>
        <w:rPr>
          <w:spacing w:val="-9"/>
        </w:rPr>
        <w:t xml:space="preserve"> </w:t>
      </w:r>
      <w:r>
        <w:t>di</w:t>
      </w:r>
      <w:r>
        <w:rPr>
          <w:spacing w:val="-9"/>
        </w:rPr>
        <w:t xml:space="preserve"> </w:t>
      </w:r>
      <w:r>
        <w:t>liceità,</w:t>
      </w:r>
      <w:r>
        <w:rPr>
          <w:spacing w:val="-9"/>
        </w:rPr>
        <w:t xml:space="preserve"> </w:t>
      </w:r>
      <w:r>
        <w:t>correttezza,</w:t>
      </w:r>
      <w:r>
        <w:rPr>
          <w:spacing w:val="-9"/>
        </w:rPr>
        <w:t xml:space="preserve"> </w:t>
      </w:r>
      <w:r>
        <w:t xml:space="preserve">riservatezza ed integrità, seguendo le modalità indicate nella sezione </w:t>
      </w:r>
      <w:hyperlink w:anchor="_bookmark2" w:history="1">
        <w:r>
          <w:t xml:space="preserve">3 </w:t>
        </w:r>
      </w:hyperlink>
      <w:r>
        <w:t>del presente</w:t>
      </w:r>
      <w:r>
        <w:rPr>
          <w:spacing w:val="-20"/>
        </w:rPr>
        <w:t xml:space="preserve"> </w:t>
      </w:r>
      <w:r>
        <w:t>documento.</w:t>
      </w:r>
    </w:p>
    <w:p w:rsidR="00A32469" w:rsidRDefault="00A32469">
      <w:pPr>
        <w:pStyle w:val="Corpodeltesto"/>
      </w:pPr>
    </w:p>
    <w:p w:rsidR="00A32469" w:rsidRDefault="00A32469">
      <w:pPr>
        <w:pStyle w:val="Corpodeltesto"/>
        <w:spacing w:before="6"/>
        <w:rPr>
          <w:sz w:val="29"/>
        </w:rPr>
      </w:pPr>
    </w:p>
    <w:p w:rsidR="00A32469" w:rsidRDefault="000B2D0F">
      <w:pPr>
        <w:pStyle w:val="Heading1"/>
        <w:numPr>
          <w:ilvl w:val="0"/>
          <w:numId w:val="9"/>
        </w:numPr>
        <w:tabs>
          <w:tab w:val="left" w:pos="821"/>
          <w:tab w:val="left" w:pos="822"/>
        </w:tabs>
      </w:pPr>
      <w:bookmarkStart w:id="7" w:name="5_Trasferimento_dati_verso_un_paese_terz"/>
      <w:bookmarkEnd w:id="7"/>
      <w:r>
        <w:rPr>
          <w:spacing w:val="-3"/>
        </w:rPr>
        <w:t xml:space="preserve">Trasferimento </w:t>
      </w:r>
      <w:r>
        <w:t xml:space="preserve">dati verso un paese </w:t>
      </w:r>
      <w:r>
        <w:rPr>
          <w:spacing w:val="-3"/>
        </w:rPr>
        <w:t xml:space="preserve">terzo e/o </w:t>
      </w:r>
      <w:r>
        <w:t>un’organizzazione</w:t>
      </w:r>
      <w:r>
        <w:rPr>
          <w:spacing w:val="-5"/>
        </w:rPr>
        <w:t xml:space="preserve"> </w:t>
      </w:r>
      <w:r>
        <w:t>internazionale</w:t>
      </w:r>
    </w:p>
    <w:p w:rsidR="00A32469" w:rsidRDefault="000B2D0F">
      <w:pPr>
        <w:pStyle w:val="Corpodeltesto"/>
        <w:spacing w:before="121"/>
        <w:ind w:left="115" w:right="121"/>
        <w:jc w:val="both"/>
      </w:pPr>
      <w:r>
        <w:t xml:space="preserve">I dati personali sono conservati su server ubicati all’interno dell’Unione Europea. Il Titolare esclude il trasferimento dei dati in server ubicati in zone </w:t>
      </w:r>
      <w:proofErr w:type="spellStart"/>
      <w:r>
        <w:t>extra-UE</w:t>
      </w:r>
      <w:proofErr w:type="spellEnd"/>
      <w:r>
        <w:t>.</w:t>
      </w:r>
    </w:p>
    <w:p w:rsidR="00A32469" w:rsidRDefault="00A32469">
      <w:pPr>
        <w:pStyle w:val="Corpodeltesto"/>
      </w:pPr>
    </w:p>
    <w:p w:rsidR="00A32469" w:rsidRDefault="00A32469">
      <w:pPr>
        <w:pStyle w:val="Corpodeltesto"/>
        <w:spacing w:before="5"/>
        <w:rPr>
          <w:sz w:val="29"/>
        </w:rPr>
      </w:pPr>
    </w:p>
    <w:p w:rsidR="00A32469" w:rsidRDefault="000B2D0F">
      <w:pPr>
        <w:pStyle w:val="Heading1"/>
        <w:numPr>
          <w:ilvl w:val="0"/>
          <w:numId w:val="9"/>
        </w:numPr>
        <w:tabs>
          <w:tab w:val="left" w:pos="821"/>
          <w:tab w:val="left" w:pos="822"/>
        </w:tabs>
      </w:pPr>
      <w:bookmarkStart w:id="8" w:name="6_Natura_del_conferimento_e_conseguenze_"/>
      <w:bookmarkStart w:id="9" w:name="_bookmark3"/>
      <w:bookmarkEnd w:id="8"/>
      <w:bookmarkEnd w:id="9"/>
      <w:r>
        <w:t>Natura del conferimento e conseguenze del rifiuto di</w:t>
      </w:r>
      <w:r>
        <w:rPr>
          <w:spacing w:val="-11"/>
        </w:rPr>
        <w:t xml:space="preserve"> </w:t>
      </w:r>
      <w:r>
        <w:t>rispondere</w:t>
      </w:r>
    </w:p>
    <w:p w:rsidR="00A32469" w:rsidRDefault="000B2D0F">
      <w:pPr>
        <w:pStyle w:val="Corpodeltesto"/>
        <w:spacing w:before="121"/>
        <w:ind w:left="115" w:right="111"/>
        <w:jc w:val="both"/>
      </w:pPr>
      <w:r>
        <w:t xml:space="preserve">Il conferimento dei dati per le finalità di cui alla sezione </w:t>
      </w:r>
      <w:hyperlink w:anchor="_bookmark1" w:history="1">
        <w:r>
          <w:t>2</w:t>
        </w:r>
      </w:hyperlink>
      <w:r>
        <w:t xml:space="preserve"> lettera A del presente documento è obbligatorio. L'eventuale rifiuto a fornire tali dati comporterà il mancato perfezionamento e l’interruzione immediata del rapporto di fornitura di beni e servizi in essere con il Titolare.</w:t>
      </w:r>
    </w:p>
    <w:p w:rsidR="00A32469" w:rsidRDefault="003358A1">
      <w:pPr>
        <w:pStyle w:val="Corpodeltesto"/>
        <w:spacing w:before="119"/>
        <w:ind w:left="115" w:right="119"/>
        <w:jc w:val="both"/>
      </w:pPr>
      <w:r>
        <w:pict>
          <v:line id="_x0000_s1026" style="position:absolute;left:0;text-align:left;z-index:-7000;mso-position-horizontal-relative:page" from="470.55pt,35.1pt" to="470.55pt,49.7pt" strokecolor="yellow" strokeweight="2.7pt">
            <w10:wrap anchorx="page"/>
          </v:line>
        </w:pict>
      </w:r>
      <w:r w:rsidR="000B2D0F">
        <w:t xml:space="preserve">Il conferimento dei dati per le finalità di cui alla sezione </w:t>
      </w:r>
      <w:hyperlink w:anchor="_bookmark1" w:history="1">
        <w:r w:rsidR="000B2D0F">
          <w:t xml:space="preserve">2 </w:t>
        </w:r>
      </w:hyperlink>
      <w:r w:rsidR="000B2D0F">
        <w:t xml:space="preserve">lettera B è invece facoltativo. Può quindi decidere di non conferire alcun dato o di negare successivamente la possibilità di trattare dati già forniti. In tal caso, non potranno esserle erogati i servizi di cui alla sezione </w:t>
      </w:r>
      <w:hyperlink w:anchor="_bookmark1" w:history="1">
        <w:r w:rsidR="000B2D0F">
          <w:t xml:space="preserve">2 </w:t>
        </w:r>
      </w:hyperlink>
      <w:r w:rsidR="000B2D0F">
        <w:t>lettera B.</w:t>
      </w:r>
    </w:p>
    <w:p w:rsidR="00A32469" w:rsidRDefault="00A32469">
      <w:pPr>
        <w:pStyle w:val="Corpodeltesto"/>
        <w:rPr>
          <w:sz w:val="20"/>
        </w:rPr>
      </w:pPr>
    </w:p>
    <w:p w:rsidR="00A32469" w:rsidRDefault="00A32469">
      <w:pPr>
        <w:pStyle w:val="Corpodeltesto"/>
        <w:spacing w:before="3"/>
        <w:rPr>
          <w:sz w:val="29"/>
        </w:rPr>
      </w:pPr>
    </w:p>
    <w:p w:rsidR="00A32469" w:rsidRDefault="000B2D0F">
      <w:pPr>
        <w:pStyle w:val="Heading1"/>
        <w:numPr>
          <w:ilvl w:val="0"/>
          <w:numId w:val="9"/>
        </w:numPr>
        <w:tabs>
          <w:tab w:val="left" w:pos="821"/>
          <w:tab w:val="left" w:pos="822"/>
        </w:tabs>
        <w:spacing w:before="52"/>
      </w:pPr>
      <w:bookmarkStart w:id="10" w:name="7_Diritti_dell’interessato_e_modalità_di"/>
      <w:bookmarkEnd w:id="10"/>
      <w:r>
        <w:t>Diritti dell’interessato e modalità di</w:t>
      </w:r>
      <w:r>
        <w:rPr>
          <w:spacing w:val="-7"/>
        </w:rPr>
        <w:t xml:space="preserve"> </w:t>
      </w:r>
      <w:r>
        <w:t>esercizio</w:t>
      </w:r>
    </w:p>
    <w:p w:rsidR="00A32469" w:rsidRDefault="000B2D0F">
      <w:pPr>
        <w:pStyle w:val="Corpodeltesto"/>
        <w:spacing w:before="121"/>
        <w:ind w:left="115"/>
      </w:pPr>
      <w:r>
        <w:t>Nella Sua qualità di interessato, ha i diritti di cui all’art. 15 del Regolamento e precisamente i diritti di:</w:t>
      </w:r>
    </w:p>
    <w:p w:rsidR="00A32469" w:rsidRDefault="000B2D0F">
      <w:pPr>
        <w:pStyle w:val="Paragrafoelenco"/>
        <w:numPr>
          <w:ilvl w:val="0"/>
          <w:numId w:val="4"/>
        </w:numPr>
        <w:tabs>
          <w:tab w:val="left" w:pos="382"/>
        </w:tabs>
        <w:ind w:right="140" w:firstLine="0"/>
        <w:rPr>
          <w:sz w:val="24"/>
        </w:rPr>
      </w:pPr>
      <w:r>
        <w:rPr>
          <w:sz w:val="24"/>
        </w:rPr>
        <w:t>ottenere la conferma dell'esistenza o meno di dati personali che la riguardano, anche se non ancora registrati, e la loro comunicazione in forma</w:t>
      </w:r>
      <w:r>
        <w:rPr>
          <w:spacing w:val="-13"/>
          <w:sz w:val="24"/>
        </w:rPr>
        <w:t xml:space="preserve"> </w:t>
      </w:r>
      <w:r>
        <w:rPr>
          <w:sz w:val="24"/>
        </w:rPr>
        <w:t>intelligibile;</w:t>
      </w:r>
    </w:p>
    <w:p w:rsidR="00A32469" w:rsidRDefault="000B2D0F">
      <w:pPr>
        <w:pStyle w:val="Paragrafoelenco"/>
        <w:numPr>
          <w:ilvl w:val="0"/>
          <w:numId w:val="4"/>
        </w:numPr>
        <w:tabs>
          <w:tab w:val="left" w:pos="354"/>
        </w:tabs>
        <w:ind w:left="353" w:hanging="237"/>
        <w:rPr>
          <w:sz w:val="24"/>
        </w:rPr>
      </w:pPr>
      <w:r>
        <w:rPr>
          <w:sz w:val="24"/>
        </w:rPr>
        <w:t>ottenere</w:t>
      </w:r>
      <w:r>
        <w:rPr>
          <w:spacing w:val="-1"/>
          <w:sz w:val="24"/>
        </w:rPr>
        <w:t xml:space="preserve"> </w:t>
      </w:r>
      <w:r>
        <w:rPr>
          <w:sz w:val="24"/>
        </w:rPr>
        <w:t>l'indicazione:</w:t>
      </w:r>
    </w:p>
    <w:p w:rsidR="00A32469" w:rsidRDefault="000B2D0F">
      <w:pPr>
        <w:pStyle w:val="Paragrafoelenco"/>
        <w:numPr>
          <w:ilvl w:val="0"/>
          <w:numId w:val="3"/>
        </w:numPr>
        <w:tabs>
          <w:tab w:val="left" w:pos="358"/>
        </w:tabs>
        <w:spacing w:before="119"/>
        <w:ind w:hanging="241"/>
        <w:rPr>
          <w:sz w:val="24"/>
        </w:rPr>
      </w:pPr>
      <w:r>
        <w:rPr>
          <w:sz w:val="24"/>
        </w:rPr>
        <w:t>dell'origine dei dati personali;</w:t>
      </w:r>
    </w:p>
    <w:p w:rsidR="00A32469" w:rsidRDefault="000B2D0F">
      <w:pPr>
        <w:pStyle w:val="Paragrafoelenco"/>
        <w:numPr>
          <w:ilvl w:val="0"/>
          <w:numId w:val="3"/>
        </w:numPr>
        <w:tabs>
          <w:tab w:val="left" w:pos="370"/>
        </w:tabs>
        <w:spacing w:before="121"/>
        <w:ind w:left="369" w:hanging="253"/>
        <w:rPr>
          <w:sz w:val="24"/>
        </w:rPr>
      </w:pPr>
      <w:r>
        <w:rPr>
          <w:sz w:val="24"/>
        </w:rPr>
        <w:t>delle finalità e modalità del</w:t>
      </w:r>
      <w:r>
        <w:rPr>
          <w:spacing w:val="-2"/>
          <w:sz w:val="24"/>
        </w:rPr>
        <w:t xml:space="preserve"> </w:t>
      </w:r>
      <w:r>
        <w:rPr>
          <w:sz w:val="24"/>
        </w:rPr>
        <w:t>trattamento;</w:t>
      </w:r>
    </w:p>
    <w:p w:rsidR="00A32469" w:rsidRDefault="000B2D0F">
      <w:pPr>
        <w:pStyle w:val="Paragrafoelenco"/>
        <w:numPr>
          <w:ilvl w:val="0"/>
          <w:numId w:val="3"/>
        </w:numPr>
        <w:tabs>
          <w:tab w:val="left" w:pos="346"/>
        </w:tabs>
        <w:spacing w:before="119"/>
        <w:ind w:left="345" w:hanging="229"/>
        <w:rPr>
          <w:sz w:val="24"/>
        </w:rPr>
      </w:pPr>
      <w:r>
        <w:rPr>
          <w:sz w:val="24"/>
        </w:rPr>
        <w:t>della</w:t>
      </w:r>
      <w:r>
        <w:rPr>
          <w:spacing w:val="-5"/>
          <w:sz w:val="24"/>
        </w:rPr>
        <w:t xml:space="preserve"> </w:t>
      </w:r>
      <w:r>
        <w:rPr>
          <w:sz w:val="24"/>
        </w:rPr>
        <w:t>logica</w:t>
      </w:r>
      <w:r>
        <w:rPr>
          <w:spacing w:val="-7"/>
          <w:sz w:val="24"/>
        </w:rPr>
        <w:t xml:space="preserve"> </w:t>
      </w:r>
      <w:r>
        <w:rPr>
          <w:sz w:val="24"/>
        </w:rPr>
        <w:t>applicata</w:t>
      </w:r>
      <w:r>
        <w:rPr>
          <w:spacing w:val="-7"/>
          <w:sz w:val="24"/>
        </w:rPr>
        <w:t xml:space="preserve"> </w:t>
      </w:r>
      <w:r>
        <w:rPr>
          <w:sz w:val="24"/>
        </w:rPr>
        <w:t>in</w:t>
      </w:r>
      <w:r>
        <w:rPr>
          <w:spacing w:val="-6"/>
          <w:sz w:val="24"/>
        </w:rPr>
        <w:t xml:space="preserve"> </w:t>
      </w:r>
      <w:r>
        <w:rPr>
          <w:sz w:val="24"/>
        </w:rPr>
        <w:t>caso</w:t>
      </w:r>
      <w:r>
        <w:rPr>
          <w:spacing w:val="-5"/>
          <w:sz w:val="24"/>
        </w:rPr>
        <w:t xml:space="preserve"> </w:t>
      </w:r>
      <w:r>
        <w:rPr>
          <w:sz w:val="24"/>
        </w:rPr>
        <w:t>di</w:t>
      </w:r>
      <w:r>
        <w:rPr>
          <w:spacing w:val="-5"/>
          <w:sz w:val="24"/>
        </w:rPr>
        <w:t xml:space="preserve"> </w:t>
      </w:r>
      <w:r>
        <w:rPr>
          <w:sz w:val="24"/>
        </w:rPr>
        <w:t>trattamento</w:t>
      </w:r>
      <w:r>
        <w:rPr>
          <w:spacing w:val="-6"/>
          <w:sz w:val="24"/>
        </w:rPr>
        <w:t xml:space="preserve"> </w:t>
      </w:r>
      <w:r>
        <w:rPr>
          <w:sz w:val="24"/>
        </w:rPr>
        <w:t>effettuato</w:t>
      </w:r>
      <w:r>
        <w:rPr>
          <w:spacing w:val="-5"/>
          <w:sz w:val="24"/>
        </w:rPr>
        <w:t xml:space="preserve"> </w:t>
      </w:r>
      <w:r>
        <w:rPr>
          <w:sz w:val="24"/>
        </w:rPr>
        <w:t>con</w:t>
      </w:r>
      <w:r>
        <w:rPr>
          <w:spacing w:val="-6"/>
          <w:sz w:val="24"/>
        </w:rPr>
        <w:t xml:space="preserve"> </w:t>
      </w:r>
      <w:r>
        <w:rPr>
          <w:sz w:val="24"/>
        </w:rPr>
        <w:t>l'ausilio</w:t>
      </w:r>
      <w:r>
        <w:rPr>
          <w:spacing w:val="-5"/>
          <w:sz w:val="24"/>
        </w:rPr>
        <w:t xml:space="preserve"> </w:t>
      </w:r>
      <w:r>
        <w:rPr>
          <w:sz w:val="24"/>
        </w:rPr>
        <w:t>di</w:t>
      </w:r>
      <w:r>
        <w:rPr>
          <w:spacing w:val="-5"/>
          <w:sz w:val="24"/>
        </w:rPr>
        <w:t xml:space="preserve"> </w:t>
      </w:r>
      <w:r>
        <w:rPr>
          <w:sz w:val="24"/>
        </w:rPr>
        <w:t>strumenti</w:t>
      </w:r>
      <w:r>
        <w:rPr>
          <w:spacing w:val="-4"/>
          <w:sz w:val="24"/>
        </w:rPr>
        <w:t xml:space="preserve"> </w:t>
      </w:r>
      <w:r>
        <w:rPr>
          <w:sz w:val="24"/>
        </w:rPr>
        <w:t>elettronici;</w:t>
      </w:r>
    </w:p>
    <w:p w:rsidR="00A32469" w:rsidRDefault="000B2D0F">
      <w:pPr>
        <w:pStyle w:val="Paragrafoelenco"/>
        <w:numPr>
          <w:ilvl w:val="0"/>
          <w:numId w:val="3"/>
        </w:numPr>
        <w:tabs>
          <w:tab w:val="left" w:pos="390"/>
        </w:tabs>
        <w:spacing w:before="121"/>
        <w:ind w:left="116" w:right="119" w:firstLine="0"/>
        <w:rPr>
          <w:sz w:val="24"/>
        </w:rPr>
      </w:pPr>
      <w:r>
        <w:rPr>
          <w:sz w:val="24"/>
        </w:rPr>
        <w:t xml:space="preserve">degli estremi identificativi del titolare, dei responsabili e del rappresentante designato ai sensi </w:t>
      </w:r>
      <w:r>
        <w:rPr>
          <w:spacing w:val="-3"/>
          <w:sz w:val="24"/>
        </w:rPr>
        <w:t xml:space="preserve">dell’art. </w:t>
      </w:r>
      <w:r>
        <w:rPr>
          <w:sz w:val="24"/>
        </w:rPr>
        <w:t>3, comma 1 del</w:t>
      </w:r>
      <w:r>
        <w:rPr>
          <w:spacing w:val="-1"/>
          <w:sz w:val="24"/>
        </w:rPr>
        <w:t xml:space="preserve"> </w:t>
      </w:r>
      <w:r>
        <w:rPr>
          <w:sz w:val="24"/>
        </w:rPr>
        <w:t>Regolamento;</w:t>
      </w:r>
    </w:p>
    <w:p w:rsidR="00A32469" w:rsidRDefault="00A32469">
      <w:pPr>
        <w:rPr>
          <w:sz w:val="24"/>
        </w:rPr>
        <w:sectPr w:rsidR="00A32469">
          <w:pgSz w:w="11900" w:h="16820"/>
          <w:pgMar w:top="3620" w:right="1020" w:bottom="840" w:left="1020" w:header="763" w:footer="655" w:gutter="0"/>
          <w:cols w:space="720"/>
        </w:sectPr>
      </w:pPr>
    </w:p>
    <w:p w:rsidR="00A32469" w:rsidRDefault="00A32469">
      <w:pPr>
        <w:pStyle w:val="Corpodeltesto"/>
        <w:rPr>
          <w:sz w:val="20"/>
        </w:rPr>
      </w:pPr>
    </w:p>
    <w:p w:rsidR="00A32469" w:rsidRDefault="00A32469">
      <w:pPr>
        <w:pStyle w:val="Corpodeltesto"/>
        <w:spacing w:before="1"/>
        <w:rPr>
          <w:sz w:val="18"/>
        </w:rPr>
      </w:pPr>
    </w:p>
    <w:p w:rsidR="00A32469" w:rsidRDefault="000B2D0F">
      <w:pPr>
        <w:pStyle w:val="Paragrafoelenco"/>
        <w:numPr>
          <w:ilvl w:val="0"/>
          <w:numId w:val="3"/>
        </w:numPr>
        <w:tabs>
          <w:tab w:val="left" w:pos="364"/>
        </w:tabs>
        <w:spacing w:before="0"/>
        <w:ind w:left="116" w:right="123" w:firstLine="0"/>
        <w:jc w:val="both"/>
        <w:rPr>
          <w:sz w:val="24"/>
        </w:rPr>
      </w:pPr>
      <w:r>
        <w:rPr>
          <w:sz w:val="24"/>
        </w:rPr>
        <w:t>dei</w:t>
      </w:r>
      <w:r>
        <w:rPr>
          <w:spacing w:val="-5"/>
          <w:sz w:val="24"/>
        </w:rPr>
        <w:t xml:space="preserve"> </w:t>
      </w:r>
      <w:r>
        <w:rPr>
          <w:sz w:val="24"/>
        </w:rPr>
        <w:t>soggetti</w:t>
      </w:r>
      <w:r>
        <w:rPr>
          <w:spacing w:val="-5"/>
          <w:sz w:val="24"/>
        </w:rPr>
        <w:t xml:space="preserve"> </w:t>
      </w:r>
      <w:r>
        <w:rPr>
          <w:sz w:val="24"/>
        </w:rPr>
        <w:t>o</w:t>
      </w:r>
      <w:r>
        <w:rPr>
          <w:spacing w:val="-7"/>
          <w:sz w:val="24"/>
        </w:rPr>
        <w:t xml:space="preserve"> </w:t>
      </w:r>
      <w:r>
        <w:rPr>
          <w:sz w:val="24"/>
        </w:rPr>
        <w:t>delle</w:t>
      </w:r>
      <w:r>
        <w:rPr>
          <w:spacing w:val="-5"/>
          <w:sz w:val="24"/>
        </w:rPr>
        <w:t xml:space="preserve"> </w:t>
      </w:r>
      <w:r>
        <w:rPr>
          <w:sz w:val="24"/>
        </w:rPr>
        <w:t>categorie</w:t>
      </w:r>
      <w:r>
        <w:rPr>
          <w:spacing w:val="-6"/>
          <w:sz w:val="24"/>
        </w:rPr>
        <w:t xml:space="preserve"> </w:t>
      </w:r>
      <w:r>
        <w:rPr>
          <w:sz w:val="24"/>
        </w:rPr>
        <w:t>di</w:t>
      </w:r>
      <w:r>
        <w:rPr>
          <w:spacing w:val="-6"/>
          <w:sz w:val="24"/>
        </w:rPr>
        <w:t xml:space="preserve"> </w:t>
      </w:r>
      <w:r>
        <w:rPr>
          <w:sz w:val="24"/>
        </w:rPr>
        <w:t>soggetti</w:t>
      </w:r>
      <w:r>
        <w:rPr>
          <w:spacing w:val="-5"/>
          <w:sz w:val="24"/>
        </w:rPr>
        <w:t xml:space="preserve"> </w:t>
      </w:r>
      <w:r>
        <w:rPr>
          <w:sz w:val="24"/>
        </w:rPr>
        <w:t>ai</w:t>
      </w:r>
      <w:r>
        <w:rPr>
          <w:spacing w:val="-5"/>
          <w:sz w:val="24"/>
        </w:rPr>
        <w:t xml:space="preserve"> </w:t>
      </w:r>
      <w:r>
        <w:rPr>
          <w:sz w:val="24"/>
        </w:rPr>
        <w:t>quali</w:t>
      </w:r>
      <w:r>
        <w:rPr>
          <w:spacing w:val="-4"/>
          <w:sz w:val="24"/>
        </w:rPr>
        <w:t xml:space="preserve"> </w:t>
      </w:r>
      <w:r>
        <w:rPr>
          <w:sz w:val="24"/>
        </w:rPr>
        <w:t>i</w:t>
      </w:r>
      <w:r>
        <w:rPr>
          <w:spacing w:val="-7"/>
          <w:sz w:val="24"/>
        </w:rPr>
        <w:t xml:space="preserve"> </w:t>
      </w:r>
      <w:r>
        <w:rPr>
          <w:sz w:val="24"/>
        </w:rPr>
        <w:t>dati</w:t>
      </w:r>
      <w:r>
        <w:rPr>
          <w:spacing w:val="-5"/>
          <w:sz w:val="24"/>
        </w:rPr>
        <w:t xml:space="preserve"> </w:t>
      </w:r>
      <w:r>
        <w:rPr>
          <w:sz w:val="24"/>
        </w:rPr>
        <w:t>personali</w:t>
      </w:r>
      <w:r>
        <w:rPr>
          <w:spacing w:val="-5"/>
          <w:sz w:val="24"/>
        </w:rPr>
        <w:t xml:space="preserve"> </w:t>
      </w:r>
      <w:r>
        <w:rPr>
          <w:sz w:val="24"/>
        </w:rPr>
        <w:t>possono</w:t>
      </w:r>
      <w:r>
        <w:rPr>
          <w:spacing w:val="-6"/>
          <w:sz w:val="24"/>
        </w:rPr>
        <w:t xml:space="preserve"> </w:t>
      </w:r>
      <w:r>
        <w:rPr>
          <w:sz w:val="24"/>
        </w:rPr>
        <w:t>essere</w:t>
      </w:r>
      <w:r>
        <w:rPr>
          <w:spacing w:val="-5"/>
          <w:sz w:val="24"/>
        </w:rPr>
        <w:t xml:space="preserve"> </w:t>
      </w:r>
      <w:r>
        <w:rPr>
          <w:sz w:val="24"/>
        </w:rPr>
        <w:t>comunicati</w:t>
      </w:r>
      <w:r>
        <w:rPr>
          <w:spacing w:val="-8"/>
          <w:sz w:val="24"/>
        </w:rPr>
        <w:t xml:space="preserve"> </w:t>
      </w:r>
      <w:r>
        <w:rPr>
          <w:sz w:val="24"/>
        </w:rPr>
        <w:t>o</w:t>
      </w:r>
      <w:r>
        <w:rPr>
          <w:spacing w:val="-6"/>
          <w:sz w:val="24"/>
        </w:rPr>
        <w:t xml:space="preserve"> </w:t>
      </w:r>
      <w:r>
        <w:rPr>
          <w:sz w:val="24"/>
        </w:rPr>
        <w:t xml:space="preserve">che possono venirne a conoscenza in qualità di rappresentante designato nel territorio dello </w:t>
      </w:r>
      <w:r>
        <w:rPr>
          <w:spacing w:val="-3"/>
          <w:sz w:val="24"/>
        </w:rPr>
        <w:t xml:space="preserve">Stato, </w:t>
      </w:r>
      <w:r>
        <w:rPr>
          <w:sz w:val="24"/>
        </w:rPr>
        <w:t>di responsabili o</w:t>
      </w:r>
      <w:r>
        <w:rPr>
          <w:spacing w:val="-2"/>
          <w:sz w:val="24"/>
        </w:rPr>
        <w:t xml:space="preserve"> </w:t>
      </w:r>
      <w:r>
        <w:rPr>
          <w:sz w:val="24"/>
        </w:rPr>
        <w:t>incaricati;</w:t>
      </w:r>
    </w:p>
    <w:p w:rsidR="00A32469" w:rsidRDefault="000B2D0F">
      <w:pPr>
        <w:pStyle w:val="Paragrafoelenco"/>
        <w:numPr>
          <w:ilvl w:val="0"/>
          <w:numId w:val="4"/>
        </w:numPr>
        <w:tabs>
          <w:tab w:val="left" w:pos="354"/>
        </w:tabs>
        <w:spacing w:before="121"/>
        <w:ind w:left="353" w:hanging="237"/>
        <w:jc w:val="both"/>
        <w:rPr>
          <w:sz w:val="24"/>
        </w:rPr>
      </w:pPr>
      <w:r>
        <w:rPr>
          <w:sz w:val="24"/>
        </w:rPr>
        <w:t>ottenere:</w:t>
      </w:r>
    </w:p>
    <w:p w:rsidR="00A32469" w:rsidRDefault="000B2D0F">
      <w:pPr>
        <w:pStyle w:val="Paragrafoelenco"/>
        <w:numPr>
          <w:ilvl w:val="0"/>
          <w:numId w:val="2"/>
        </w:numPr>
        <w:tabs>
          <w:tab w:val="left" w:pos="358"/>
        </w:tabs>
        <w:spacing w:before="119"/>
        <w:ind w:hanging="241"/>
        <w:jc w:val="both"/>
        <w:rPr>
          <w:sz w:val="24"/>
        </w:rPr>
      </w:pPr>
      <w:r>
        <w:rPr>
          <w:sz w:val="24"/>
        </w:rPr>
        <w:t>l'aggiornamento, la rettifica ovvero, quando vi ha interesse, l'integrazione dei</w:t>
      </w:r>
      <w:r>
        <w:rPr>
          <w:spacing w:val="-27"/>
          <w:sz w:val="24"/>
        </w:rPr>
        <w:t xml:space="preserve"> </w:t>
      </w:r>
      <w:r>
        <w:rPr>
          <w:sz w:val="24"/>
        </w:rPr>
        <w:t>dati;</w:t>
      </w:r>
    </w:p>
    <w:p w:rsidR="00A32469" w:rsidRDefault="000B2D0F">
      <w:pPr>
        <w:pStyle w:val="Paragrafoelenco"/>
        <w:numPr>
          <w:ilvl w:val="0"/>
          <w:numId w:val="2"/>
        </w:numPr>
        <w:tabs>
          <w:tab w:val="left" w:pos="382"/>
        </w:tabs>
        <w:spacing w:before="121"/>
        <w:ind w:left="116" w:right="133" w:firstLine="0"/>
        <w:jc w:val="both"/>
        <w:rPr>
          <w:sz w:val="24"/>
        </w:rPr>
      </w:pPr>
      <w:r>
        <w:rPr>
          <w:sz w:val="24"/>
        </w:rPr>
        <w:t>la cancellazione, la trasformazione in forma anonima o il blocco dei dati trattati in violazione di legge, compresi quelli di cui non è necessaria la conservazione in relazione agli obblighi in capo al Titolare;</w:t>
      </w:r>
    </w:p>
    <w:p w:rsidR="00A32469" w:rsidRDefault="000B2D0F">
      <w:pPr>
        <w:pStyle w:val="Paragrafoelenco"/>
        <w:numPr>
          <w:ilvl w:val="0"/>
          <w:numId w:val="2"/>
        </w:numPr>
        <w:tabs>
          <w:tab w:val="left" w:pos="356"/>
        </w:tabs>
        <w:spacing w:before="119"/>
        <w:ind w:left="116" w:right="123" w:firstLine="0"/>
        <w:jc w:val="both"/>
        <w:rPr>
          <w:sz w:val="24"/>
        </w:rPr>
      </w:pPr>
      <w:r>
        <w:rPr>
          <w:sz w:val="24"/>
        </w:rPr>
        <w:t xml:space="preserve">l'attestazione che le operazioni di cui alle lettere a) e b) sono </w:t>
      </w:r>
      <w:r>
        <w:rPr>
          <w:spacing w:val="-3"/>
          <w:sz w:val="24"/>
        </w:rPr>
        <w:t xml:space="preserve">state </w:t>
      </w:r>
      <w:r>
        <w:rPr>
          <w:sz w:val="24"/>
        </w:rPr>
        <w:t>portate a conoscenza, anche per quanto riguarda il loro contenuto, di coloro ai quali i dati sono stati comunicati o diffusi, eccettuato il caso in cui tale adempimento si rivela impossibile o comporta un impiego di mezzi manifestamente sproporzionato rispetto al diritto</w:t>
      </w:r>
      <w:r>
        <w:rPr>
          <w:spacing w:val="-6"/>
          <w:sz w:val="24"/>
        </w:rPr>
        <w:t xml:space="preserve"> </w:t>
      </w:r>
      <w:r>
        <w:rPr>
          <w:sz w:val="24"/>
        </w:rPr>
        <w:t>tutelato;</w:t>
      </w:r>
    </w:p>
    <w:p w:rsidR="00A32469" w:rsidRDefault="000B2D0F">
      <w:pPr>
        <w:pStyle w:val="Paragrafoelenco"/>
        <w:numPr>
          <w:ilvl w:val="0"/>
          <w:numId w:val="4"/>
        </w:numPr>
        <w:tabs>
          <w:tab w:val="left" w:pos="414"/>
        </w:tabs>
        <w:ind w:right="148" w:firstLine="0"/>
        <w:jc w:val="both"/>
        <w:rPr>
          <w:sz w:val="24"/>
        </w:rPr>
      </w:pPr>
      <w:r>
        <w:rPr>
          <w:sz w:val="24"/>
        </w:rPr>
        <w:t>opporsi, in tutto o in parte, per motivi legittimi, al trattamento dei dati personali che La riguardano, ancorché pertinenti allo scopo della raccolta, con le conseguenze descritte nella sezion</w:t>
      </w:r>
      <w:hyperlink w:anchor="_bookmark3" w:history="1">
        <w:r>
          <w:rPr>
            <w:sz w:val="24"/>
          </w:rPr>
          <w:t xml:space="preserve">e 6 </w:t>
        </w:r>
      </w:hyperlink>
      <w:r>
        <w:rPr>
          <w:sz w:val="24"/>
        </w:rPr>
        <w:t>del presente</w:t>
      </w:r>
      <w:r>
        <w:rPr>
          <w:spacing w:val="-1"/>
          <w:sz w:val="24"/>
        </w:rPr>
        <w:t xml:space="preserve"> </w:t>
      </w:r>
      <w:r>
        <w:rPr>
          <w:sz w:val="24"/>
        </w:rPr>
        <w:t>documento;</w:t>
      </w:r>
    </w:p>
    <w:p w:rsidR="00A32469" w:rsidRDefault="000B2D0F">
      <w:pPr>
        <w:pStyle w:val="Paragrafoelenco"/>
        <w:numPr>
          <w:ilvl w:val="0"/>
          <w:numId w:val="4"/>
        </w:numPr>
        <w:tabs>
          <w:tab w:val="left" w:pos="354"/>
        </w:tabs>
        <w:spacing w:before="121"/>
        <w:ind w:left="353" w:hanging="237"/>
        <w:jc w:val="both"/>
        <w:rPr>
          <w:sz w:val="24"/>
        </w:rPr>
      </w:pPr>
      <w:r>
        <w:rPr>
          <w:sz w:val="24"/>
        </w:rPr>
        <w:t>ritirare</w:t>
      </w:r>
      <w:r>
        <w:rPr>
          <w:spacing w:val="-3"/>
          <w:sz w:val="24"/>
        </w:rPr>
        <w:t xml:space="preserve"> </w:t>
      </w:r>
      <w:r>
        <w:rPr>
          <w:sz w:val="24"/>
        </w:rPr>
        <w:t>un</w:t>
      </w:r>
      <w:r>
        <w:rPr>
          <w:spacing w:val="-5"/>
          <w:sz w:val="24"/>
        </w:rPr>
        <w:t xml:space="preserve"> </w:t>
      </w:r>
      <w:r>
        <w:rPr>
          <w:sz w:val="24"/>
        </w:rPr>
        <w:t>consenso</w:t>
      </w:r>
      <w:r>
        <w:rPr>
          <w:spacing w:val="-5"/>
          <w:sz w:val="24"/>
        </w:rPr>
        <w:t xml:space="preserve"> </w:t>
      </w:r>
      <w:r>
        <w:rPr>
          <w:sz w:val="24"/>
        </w:rPr>
        <w:t>precedentemente</w:t>
      </w:r>
      <w:r>
        <w:rPr>
          <w:spacing w:val="-5"/>
          <w:sz w:val="24"/>
        </w:rPr>
        <w:t xml:space="preserve"> </w:t>
      </w:r>
      <w:r>
        <w:rPr>
          <w:sz w:val="24"/>
        </w:rPr>
        <w:t>concesso</w:t>
      </w:r>
      <w:r>
        <w:rPr>
          <w:spacing w:val="-4"/>
          <w:sz w:val="24"/>
        </w:rPr>
        <w:t xml:space="preserve"> </w:t>
      </w:r>
      <w:r>
        <w:rPr>
          <w:sz w:val="24"/>
        </w:rPr>
        <w:t>per</w:t>
      </w:r>
      <w:r>
        <w:rPr>
          <w:spacing w:val="-4"/>
          <w:sz w:val="24"/>
        </w:rPr>
        <w:t xml:space="preserve"> </w:t>
      </w:r>
      <w:r>
        <w:rPr>
          <w:sz w:val="24"/>
        </w:rPr>
        <w:t>il</w:t>
      </w:r>
      <w:r>
        <w:rPr>
          <w:spacing w:val="-4"/>
          <w:sz w:val="24"/>
        </w:rPr>
        <w:t xml:space="preserve"> </w:t>
      </w:r>
      <w:r>
        <w:rPr>
          <w:sz w:val="24"/>
        </w:rPr>
        <w:t>trattamento</w:t>
      </w:r>
      <w:r>
        <w:rPr>
          <w:spacing w:val="-4"/>
          <w:sz w:val="24"/>
        </w:rPr>
        <w:t xml:space="preserve"> </w:t>
      </w:r>
      <w:r>
        <w:rPr>
          <w:sz w:val="24"/>
        </w:rPr>
        <w:t>di</w:t>
      </w:r>
      <w:r>
        <w:rPr>
          <w:spacing w:val="-5"/>
          <w:sz w:val="24"/>
        </w:rPr>
        <w:t xml:space="preserve"> </w:t>
      </w:r>
      <w:r>
        <w:rPr>
          <w:sz w:val="24"/>
        </w:rPr>
        <w:t>una</w:t>
      </w:r>
      <w:r>
        <w:rPr>
          <w:spacing w:val="-6"/>
          <w:sz w:val="24"/>
        </w:rPr>
        <w:t xml:space="preserve"> </w:t>
      </w:r>
      <w:r>
        <w:rPr>
          <w:sz w:val="24"/>
        </w:rPr>
        <w:t>specifica</w:t>
      </w:r>
      <w:r>
        <w:rPr>
          <w:spacing w:val="-4"/>
          <w:sz w:val="24"/>
        </w:rPr>
        <w:t xml:space="preserve"> </w:t>
      </w:r>
      <w:r>
        <w:rPr>
          <w:sz w:val="24"/>
        </w:rPr>
        <w:t>finalità.</w:t>
      </w:r>
    </w:p>
    <w:p w:rsidR="00A32469" w:rsidRDefault="000B2D0F">
      <w:pPr>
        <w:pStyle w:val="Corpodeltesto"/>
        <w:spacing w:before="119"/>
        <w:ind w:left="115" w:right="122"/>
        <w:jc w:val="both"/>
      </w:pPr>
      <w:r>
        <w:t xml:space="preserve">Per far valere i suoi diritti potrà rivolgersi senza particolari formalità sia al Titolare del trattamento sia al Responsabile per la Protezione dei dati, ai riferimenti indicati alla sezione </w:t>
      </w:r>
      <w:hyperlink w:anchor="_bookmark0" w:history="1">
        <w:r>
          <w:t>1</w:t>
        </w:r>
      </w:hyperlink>
      <w:r>
        <w:t>.</w:t>
      </w:r>
    </w:p>
    <w:p w:rsidR="00A32469" w:rsidRDefault="000B2D0F">
      <w:pPr>
        <w:pStyle w:val="Corpodeltesto"/>
        <w:spacing w:before="120"/>
        <w:ind w:left="115"/>
      </w:pPr>
      <w:r>
        <w:t>Ha altresì il diritto di reclamo all’Autorità Garante.</w:t>
      </w:r>
    </w:p>
    <w:p w:rsidR="00A32469" w:rsidRDefault="00A32469">
      <w:pPr>
        <w:pStyle w:val="Corpodeltesto"/>
      </w:pPr>
    </w:p>
    <w:p w:rsidR="00A32469" w:rsidRDefault="00A32469">
      <w:pPr>
        <w:pStyle w:val="Corpodeltesto"/>
        <w:spacing w:before="6"/>
        <w:rPr>
          <w:sz w:val="29"/>
        </w:rPr>
      </w:pPr>
    </w:p>
    <w:p w:rsidR="00A32469" w:rsidRDefault="000B2D0F">
      <w:pPr>
        <w:pStyle w:val="Heading1"/>
        <w:numPr>
          <w:ilvl w:val="0"/>
          <w:numId w:val="9"/>
        </w:numPr>
        <w:tabs>
          <w:tab w:val="left" w:pos="821"/>
          <w:tab w:val="left" w:pos="822"/>
        </w:tabs>
        <w:jc w:val="both"/>
      </w:pPr>
      <w:bookmarkStart w:id="11" w:name="8_Riferimenti_normativi"/>
      <w:bookmarkEnd w:id="11"/>
      <w:r>
        <w:t>Riferimenti</w:t>
      </w:r>
      <w:r>
        <w:rPr>
          <w:spacing w:val="-2"/>
        </w:rPr>
        <w:t xml:space="preserve"> </w:t>
      </w:r>
      <w:r>
        <w:t>normativi</w:t>
      </w:r>
    </w:p>
    <w:p w:rsidR="00A32469" w:rsidRDefault="000B2D0F">
      <w:pPr>
        <w:pStyle w:val="Corpodeltesto"/>
        <w:spacing w:before="121"/>
        <w:ind w:left="115"/>
      </w:pPr>
      <w:proofErr w:type="spellStart"/>
      <w:r>
        <w:t>RifLeg</w:t>
      </w:r>
      <w:proofErr w:type="spellEnd"/>
      <w:r>
        <w:t>. 1: Regolamento UE 2016/679 “Regolamento Generale sulla Protezione dei Dati”</w:t>
      </w:r>
    </w:p>
    <w:p w:rsidR="00A32469" w:rsidRDefault="00FB41F4">
      <w:pPr>
        <w:pStyle w:val="Corpodeltesto"/>
        <w:spacing w:before="119"/>
        <w:ind w:left="115" w:right="115"/>
        <w:jc w:val="both"/>
      </w:pPr>
      <w:proofErr w:type="spellStart"/>
      <w:r>
        <w:t>RifLeg</w:t>
      </w:r>
      <w:proofErr w:type="spellEnd"/>
      <w:r>
        <w:t xml:space="preserve">. </w:t>
      </w:r>
      <w:r w:rsidR="000B2D0F">
        <w:t xml:space="preserve">2: </w:t>
      </w:r>
      <w:proofErr w:type="spellStart"/>
      <w:r w:rsidR="000B2D0F">
        <w:t>D.Lgs.</w:t>
      </w:r>
      <w:proofErr w:type="spellEnd"/>
      <w:r w:rsidR="000B2D0F">
        <w:t xml:space="preserve"> 101/2018 “Disposizioni per l'adeguamento della normativa nazionale alle disposizioni del regolamento (UE) 2016/679 del Parlamento europeo e del Consiglio, del 27 aprile 2016, relativo alla protezione delle persone fisiche con riguardo al trattamento dei dati personali, nonché</w:t>
      </w:r>
      <w:r w:rsidR="000B2D0F">
        <w:rPr>
          <w:spacing w:val="-4"/>
        </w:rPr>
        <w:t xml:space="preserve"> </w:t>
      </w:r>
      <w:r w:rsidR="000B2D0F">
        <w:t>alla</w:t>
      </w:r>
      <w:r w:rsidR="000B2D0F">
        <w:rPr>
          <w:spacing w:val="-4"/>
        </w:rPr>
        <w:t xml:space="preserve"> </w:t>
      </w:r>
      <w:r w:rsidR="000B2D0F">
        <w:t>libera</w:t>
      </w:r>
      <w:r w:rsidR="000B2D0F">
        <w:rPr>
          <w:spacing w:val="-4"/>
        </w:rPr>
        <w:t xml:space="preserve"> </w:t>
      </w:r>
      <w:r w:rsidR="000B2D0F">
        <w:t>circolazione</w:t>
      </w:r>
      <w:r w:rsidR="000B2D0F">
        <w:rPr>
          <w:spacing w:val="-4"/>
        </w:rPr>
        <w:t xml:space="preserve"> </w:t>
      </w:r>
      <w:r w:rsidR="000B2D0F">
        <w:t>di</w:t>
      </w:r>
      <w:r w:rsidR="000B2D0F">
        <w:rPr>
          <w:spacing w:val="-2"/>
        </w:rPr>
        <w:t xml:space="preserve"> </w:t>
      </w:r>
      <w:r w:rsidR="000B2D0F">
        <w:t>tali</w:t>
      </w:r>
      <w:r w:rsidR="000B2D0F">
        <w:rPr>
          <w:spacing w:val="-3"/>
        </w:rPr>
        <w:t xml:space="preserve"> </w:t>
      </w:r>
      <w:r w:rsidR="000B2D0F">
        <w:t>dati</w:t>
      </w:r>
      <w:r w:rsidR="000B2D0F">
        <w:rPr>
          <w:spacing w:val="-6"/>
        </w:rPr>
        <w:t xml:space="preserve"> </w:t>
      </w:r>
      <w:r w:rsidR="000B2D0F">
        <w:t>e</w:t>
      </w:r>
      <w:r w:rsidR="000B2D0F">
        <w:rPr>
          <w:spacing w:val="-4"/>
        </w:rPr>
        <w:t xml:space="preserve"> </w:t>
      </w:r>
      <w:r w:rsidR="000B2D0F">
        <w:t>che</w:t>
      </w:r>
      <w:r w:rsidR="000B2D0F">
        <w:rPr>
          <w:spacing w:val="-4"/>
        </w:rPr>
        <w:t xml:space="preserve"> </w:t>
      </w:r>
      <w:r w:rsidR="000B2D0F">
        <w:t>abroga</w:t>
      </w:r>
      <w:r w:rsidR="000B2D0F">
        <w:rPr>
          <w:spacing w:val="-3"/>
        </w:rPr>
        <w:t xml:space="preserve"> </w:t>
      </w:r>
      <w:r w:rsidR="000B2D0F">
        <w:t>la</w:t>
      </w:r>
      <w:r w:rsidR="000B2D0F">
        <w:rPr>
          <w:spacing w:val="-5"/>
        </w:rPr>
        <w:t xml:space="preserve"> </w:t>
      </w:r>
      <w:r w:rsidR="000B2D0F">
        <w:t>direttiva</w:t>
      </w:r>
      <w:r w:rsidR="000B2D0F">
        <w:rPr>
          <w:spacing w:val="-4"/>
        </w:rPr>
        <w:t xml:space="preserve"> </w:t>
      </w:r>
      <w:r w:rsidR="000B2D0F">
        <w:t>95/46/CE</w:t>
      </w:r>
      <w:r w:rsidR="000B2D0F">
        <w:rPr>
          <w:spacing w:val="-4"/>
        </w:rPr>
        <w:t xml:space="preserve"> </w:t>
      </w:r>
      <w:r w:rsidR="000B2D0F">
        <w:t>(regolamento</w:t>
      </w:r>
      <w:r w:rsidR="000B2D0F">
        <w:rPr>
          <w:spacing w:val="-4"/>
        </w:rPr>
        <w:t xml:space="preserve"> </w:t>
      </w:r>
      <w:r w:rsidR="000B2D0F">
        <w:t>generale sulla protezione dei</w:t>
      </w:r>
      <w:r w:rsidR="000B2D0F">
        <w:rPr>
          <w:spacing w:val="-1"/>
        </w:rPr>
        <w:t xml:space="preserve"> </w:t>
      </w:r>
      <w:r w:rsidR="000B2D0F">
        <w:rPr>
          <w:spacing w:val="-4"/>
        </w:rPr>
        <w:t>dati).”</w:t>
      </w:r>
    </w:p>
    <w:p w:rsidR="00A32469" w:rsidRDefault="000B2D0F">
      <w:pPr>
        <w:pStyle w:val="Corpodeltesto"/>
        <w:spacing w:before="122"/>
        <w:ind w:left="115"/>
        <w:jc w:val="both"/>
      </w:pPr>
      <w:proofErr w:type="spellStart"/>
      <w:r>
        <w:t>RifLeg</w:t>
      </w:r>
      <w:proofErr w:type="spellEnd"/>
      <w:r>
        <w:t>. 3: DPR 445/2000 “Disposizioni legislative in materia di documentazione amministrativa”</w:t>
      </w:r>
    </w:p>
    <w:p w:rsidR="0079009D" w:rsidRDefault="0079009D">
      <w:pPr>
        <w:pStyle w:val="Corpodeltesto"/>
        <w:ind w:left="115"/>
      </w:pPr>
    </w:p>
    <w:p w:rsidR="00A32469" w:rsidRDefault="000B2D0F">
      <w:pPr>
        <w:pStyle w:val="Corpodeltesto"/>
        <w:ind w:left="115"/>
      </w:pPr>
      <w:proofErr w:type="spellStart"/>
      <w:r>
        <w:t>RifLeg</w:t>
      </w:r>
      <w:proofErr w:type="spellEnd"/>
      <w:r>
        <w:t>. 4: Decreto Legislativo 22 gennaio 2004 n. 42 “Codice dei beni culturali e del paesaggio, ai sensi dell’articolo 10 della legge 6 luglio 2002, n. 137”</w:t>
      </w:r>
    </w:p>
    <w:p w:rsidR="00A32469" w:rsidRDefault="00A32469">
      <w:pPr>
        <w:sectPr w:rsidR="00A32469">
          <w:pgSz w:w="11900" w:h="16820"/>
          <w:pgMar w:top="3620" w:right="1020" w:bottom="840" w:left="1020" w:header="763" w:footer="655" w:gutter="0"/>
          <w:cols w:space="720"/>
        </w:sectPr>
      </w:pPr>
    </w:p>
    <w:p w:rsidR="00A32469" w:rsidRDefault="00A32469">
      <w:pPr>
        <w:pStyle w:val="Corpodeltesto"/>
        <w:rPr>
          <w:sz w:val="20"/>
        </w:rPr>
      </w:pPr>
    </w:p>
    <w:p w:rsidR="00A32469" w:rsidRDefault="00A32469">
      <w:pPr>
        <w:pStyle w:val="Corpodeltesto"/>
        <w:spacing w:before="8"/>
        <w:rPr>
          <w:sz w:val="23"/>
        </w:rPr>
      </w:pPr>
    </w:p>
    <w:p w:rsidR="00A32469" w:rsidRDefault="000B2D0F">
      <w:pPr>
        <w:pStyle w:val="Corpodeltesto"/>
        <w:spacing w:before="52"/>
        <w:ind w:right="106"/>
        <w:jc w:val="right"/>
      </w:pPr>
      <w:r>
        <w:t>Al Titolare del trattamento dei dati</w:t>
      </w:r>
    </w:p>
    <w:p w:rsidR="00A32469" w:rsidRDefault="000B2D0F">
      <w:pPr>
        <w:pStyle w:val="Corpodeltesto"/>
        <w:spacing w:before="121"/>
        <w:ind w:right="159"/>
        <w:jc w:val="right"/>
      </w:pPr>
      <w:r>
        <w:t>Dirigente Scolastico</w:t>
      </w:r>
    </w:p>
    <w:p w:rsidR="00A32469" w:rsidRDefault="00A32469">
      <w:pPr>
        <w:pStyle w:val="Corpodeltesto"/>
      </w:pPr>
    </w:p>
    <w:p w:rsidR="00A32469" w:rsidRDefault="00A32469">
      <w:pPr>
        <w:pStyle w:val="Corpodeltesto"/>
        <w:spacing w:before="8"/>
        <w:rPr>
          <w:sz w:val="19"/>
        </w:rPr>
      </w:pPr>
    </w:p>
    <w:p w:rsidR="00A32469" w:rsidRDefault="000B2D0F">
      <w:pPr>
        <w:pStyle w:val="Heading1"/>
        <w:ind w:left="115" w:firstLine="0"/>
      </w:pPr>
      <w:r>
        <w:t xml:space="preserve">DICHIARAZIONE </w:t>
      </w:r>
      <w:proofErr w:type="spellStart"/>
      <w:r>
        <w:t>DI</w:t>
      </w:r>
      <w:proofErr w:type="spellEnd"/>
      <w:r>
        <w:t xml:space="preserve"> RICEVUTA E CONSENSO AL TRATTAMENTO DEI DATI PERSONALI</w:t>
      </w:r>
    </w:p>
    <w:p w:rsidR="00A32469" w:rsidRDefault="00A32469">
      <w:pPr>
        <w:pStyle w:val="Corpodeltesto"/>
        <w:rPr>
          <w:b/>
        </w:rPr>
      </w:pPr>
    </w:p>
    <w:p w:rsidR="00A32469" w:rsidRDefault="00A32469">
      <w:pPr>
        <w:pStyle w:val="Corpodeltesto"/>
        <w:spacing w:before="8"/>
        <w:rPr>
          <w:b/>
          <w:sz w:val="19"/>
        </w:rPr>
      </w:pPr>
    </w:p>
    <w:p w:rsidR="00A32469" w:rsidRDefault="000B2D0F">
      <w:pPr>
        <w:pStyle w:val="Corpodeltesto"/>
        <w:tabs>
          <w:tab w:val="left" w:pos="8678"/>
        </w:tabs>
        <w:ind w:left="115"/>
        <w:rPr>
          <w:rFonts w:ascii="Times New Roman"/>
        </w:rPr>
      </w:pPr>
      <w:r>
        <w:t>Il sottoscritto (nome, cognome,</w:t>
      </w:r>
      <w:r>
        <w:rPr>
          <w:spacing w:val="-36"/>
        </w:rPr>
        <w:t xml:space="preserve"> </w:t>
      </w:r>
      <w:r>
        <w:rPr>
          <w:spacing w:val="-6"/>
        </w:rPr>
        <w:t xml:space="preserve">C.F.)  </w:t>
      </w:r>
      <w:r>
        <w:rPr>
          <w:rFonts w:ascii="Times New Roman"/>
          <w:spacing w:val="-6"/>
          <w:u w:val="single"/>
        </w:rPr>
        <w:t xml:space="preserve"> </w:t>
      </w:r>
      <w:r>
        <w:rPr>
          <w:rFonts w:ascii="Times New Roman"/>
          <w:spacing w:val="-6"/>
          <w:u w:val="single"/>
        </w:rPr>
        <w:tab/>
      </w:r>
    </w:p>
    <w:p w:rsidR="00A32469" w:rsidRDefault="000B2D0F">
      <w:pPr>
        <w:pStyle w:val="Corpodeltesto"/>
        <w:spacing w:before="119"/>
        <w:ind w:left="115"/>
      </w:pPr>
      <w:r>
        <w:t>in qualità di</w:t>
      </w:r>
    </w:p>
    <w:p w:rsidR="00A32469" w:rsidRDefault="000B2D0F">
      <w:pPr>
        <w:pStyle w:val="Paragrafoelenco"/>
        <w:numPr>
          <w:ilvl w:val="0"/>
          <w:numId w:val="1"/>
        </w:numPr>
        <w:tabs>
          <w:tab w:val="left" w:pos="408"/>
        </w:tabs>
        <w:spacing w:before="110"/>
        <w:rPr>
          <w:sz w:val="24"/>
        </w:rPr>
      </w:pPr>
      <w:r>
        <w:rPr>
          <w:sz w:val="24"/>
        </w:rPr>
        <w:t>esperto</w:t>
      </w:r>
      <w:r>
        <w:rPr>
          <w:spacing w:val="-1"/>
          <w:sz w:val="24"/>
        </w:rPr>
        <w:t xml:space="preserve"> </w:t>
      </w:r>
      <w:r>
        <w:rPr>
          <w:sz w:val="24"/>
        </w:rPr>
        <w:t>esterno</w:t>
      </w:r>
    </w:p>
    <w:p w:rsidR="00A32469" w:rsidRDefault="000B2D0F">
      <w:pPr>
        <w:pStyle w:val="Paragrafoelenco"/>
        <w:numPr>
          <w:ilvl w:val="0"/>
          <w:numId w:val="1"/>
        </w:numPr>
        <w:tabs>
          <w:tab w:val="left" w:pos="408"/>
          <w:tab w:val="left" w:pos="8577"/>
        </w:tabs>
        <w:spacing w:before="104"/>
        <w:rPr>
          <w:rFonts w:ascii="Times New Roman" w:hAnsi="Times New Roman"/>
          <w:sz w:val="24"/>
        </w:rPr>
      </w:pPr>
      <w:r>
        <w:rPr>
          <w:sz w:val="24"/>
        </w:rPr>
        <w:t>rappresentante</w:t>
      </w:r>
      <w:r>
        <w:rPr>
          <w:spacing w:val="-17"/>
          <w:sz w:val="24"/>
        </w:rPr>
        <w:t xml:space="preserve"> </w:t>
      </w:r>
      <w:r>
        <w:rPr>
          <w:sz w:val="24"/>
        </w:rPr>
        <w:t>legale</w:t>
      </w:r>
      <w:r>
        <w:rPr>
          <w:spacing w:val="-17"/>
          <w:sz w:val="24"/>
        </w:rPr>
        <w:t xml:space="preserve"> </w:t>
      </w:r>
      <w:r>
        <w:rPr>
          <w:sz w:val="24"/>
        </w:rPr>
        <w:t>della</w:t>
      </w:r>
      <w:r>
        <w:rPr>
          <w:spacing w:val="-18"/>
          <w:sz w:val="24"/>
        </w:rPr>
        <w:t xml:space="preserve"> </w:t>
      </w:r>
      <w:r>
        <w:rPr>
          <w:sz w:val="24"/>
        </w:rPr>
        <w:t xml:space="preserve">Ditta </w:t>
      </w:r>
      <w:r>
        <w:rPr>
          <w:rFonts w:ascii="Times New Roman" w:hAnsi="Times New Roman"/>
          <w:sz w:val="24"/>
          <w:u w:val="single"/>
        </w:rPr>
        <w:t xml:space="preserve"> </w:t>
      </w:r>
      <w:r>
        <w:rPr>
          <w:rFonts w:ascii="Times New Roman" w:hAnsi="Times New Roman"/>
          <w:sz w:val="24"/>
          <w:u w:val="single"/>
        </w:rPr>
        <w:tab/>
      </w:r>
    </w:p>
    <w:p w:rsidR="00A32469" w:rsidRDefault="00A32469">
      <w:pPr>
        <w:pStyle w:val="Corpodeltesto"/>
        <w:rPr>
          <w:rFonts w:ascii="Times New Roman"/>
          <w:sz w:val="20"/>
        </w:rPr>
      </w:pPr>
    </w:p>
    <w:p w:rsidR="00A32469" w:rsidRDefault="00A32469">
      <w:pPr>
        <w:pStyle w:val="Corpodeltesto"/>
        <w:spacing w:before="7"/>
        <w:rPr>
          <w:rFonts w:ascii="Times New Roman"/>
          <w:sz w:val="21"/>
        </w:rPr>
      </w:pPr>
    </w:p>
    <w:p w:rsidR="00A32469" w:rsidRDefault="000B2D0F">
      <w:pPr>
        <w:pStyle w:val="Corpodeltesto"/>
        <w:spacing w:before="52"/>
        <w:ind w:left="4432"/>
      </w:pPr>
      <w:r>
        <w:t>DICHIARA</w:t>
      </w:r>
    </w:p>
    <w:p w:rsidR="00A32469" w:rsidRDefault="000B2D0F">
      <w:pPr>
        <w:pStyle w:val="Corpodeltesto"/>
        <w:spacing w:before="121"/>
        <w:ind w:left="115" w:right="123"/>
        <w:jc w:val="both"/>
      </w:pPr>
      <w:r>
        <w:t>di avere acquisito in data odierna le informazioni fornite dal titolare ai sensi dell’Artt. 13 del Regolamento (“fornitori di beni e servizi, operatori economici ed esperti esterni”), le stesse anche reperibili nella sezione “Privacy e Protezione dei dati personali” del sito WEB dell’Istituto.</w:t>
      </w:r>
    </w:p>
    <w:p w:rsidR="00A32469" w:rsidRDefault="000B2D0F">
      <w:pPr>
        <w:pStyle w:val="Corpodeltesto"/>
        <w:spacing w:before="119"/>
        <w:ind w:left="115" w:right="121"/>
        <w:jc w:val="both"/>
      </w:pPr>
      <w:r>
        <w:t xml:space="preserve">L’interessato esprime di seguito l’intenzione riguardante il suo consenso al trattamento e alla comunicazione dei dati per le finalità indicate nell’informativa alla sezione </w:t>
      </w:r>
      <w:hyperlink w:anchor="_bookmark1" w:history="1">
        <w:r>
          <w:t xml:space="preserve">2 </w:t>
        </w:r>
      </w:hyperlink>
      <w:r>
        <w:t>lettera B.</w:t>
      </w:r>
    </w:p>
    <w:p w:rsidR="00A32469" w:rsidRDefault="000B2D0F">
      <w:pPr>
        <w:pStyle w:val="Corpodeltesto"/>
        <w:spacing w:before="120"/>
        <w:ind w:left="115"/>
        <w:jc w:val="both"/>
      </w:pPr>
      <w:r>
        <w:t>In particolare:</w:t>
      </w:r>
    </w:p>
    <w:p w:rsidR="00A32469" w:rsidRDefault="000B2D0F">
      <w:pPr>
        <w:pStyle w:val="Corpodeltesto"/>
        <w:spacing w:before="121"/>
        <w:ind w:left="115"/>
        <w:jc w:val="both"/>
      </w:pPr>
      <w:r>
        <w:t>Riguardo eventuali consultazioni da parte di altri Istituti dei dati economici rilasciati dall’Istituto:</w:t>
      </w:r>
    </w:p>
    <w:p w:rsidR="00A32469" w:rsidRDefault="000B2D0F">
      <w:pPr>
        <w:pStyle w:val="Paragrafoelenco"/>
        <w:numPr>
          <w:ilvl w:val="1"/>
          <w:numId w:val="1"/>
        </w:numPr>
        <w:tabs>
          <w:tab w:val="left" w:pos="1114"/>
          <w:tab w:val="left" w:pos="3645"/>
        </w:tabs>
        <w:spacing w:before="107"/>
        <w:rPr>
          <w:sz w:val="24"/>
        </w:rPr>
      </w:pPr>
      <w:r>
        <w:rPr>
          <w:sz w:val="24"/>
        </w:rPr>
        <w:t>Presta</w:t>
      </w:r>
      <w:r>
        <w:rPr>
          <w:spacing w:val="-6"/>
          <w:sz w:val="24"/>
        </w:rPr>
        <w:t xml:space="preserve"> </w:t>
      </w:r>
      <w:r>
        <w:rPr>
          <w:sz w:val="24"/>
        </w:rPr>
        <w:t>il</w:t>
      </w:r>
      <w:r>
        <w:rPr>
          <w:spacing w:val="-5"/>
          <w:sz w:val="24"/>
        </w:rPr>
        <w:t xml:space="preserve"> </w:t>
      </w:r>
      <w:r>
        <w:rPr>
          <w:sz w:val="24"/>
        </w:rPr>
        <w:t>consenso</w:t>
      </w:r>
      <w:r>
        <w:rPr>
          <w:sz w:val="24"/>
        </w:rPr>
        <w:tab/>
      </w:r>
      <w:r>
        <w:rPr>
          <w:rFonts w:ascii="MS UI Gothic" w:hAnsi="MS UI Gothic"/>
          <w:sz w:val="24"/>
        </w:rPr>
        <w:t xml:space="preserve">☐ </w:t>
      </w:r>
      <w:r>
        <w:rPr>
          <w:sz w:val="24"/>
        </w:rPr>
        <w:t>Nega il consenso</w:t>
      </w:r>
    </w:p>
    <w:p w:rsidR="00A32469" w:rsidRDefault="00A32469">
      <w:pPr>
        <w:pStyle w:val="Corpodeltesto"/>
        <w:rPr>
          <w:sz w:val="28"/>
        </w:rPr>
      </w:pPr>
    </w:p>
    <w:p w:rsidR="00A32469" w:rsidRDefault="000B2D0F">
      <w:pPr>
        <w:pStyle w:val="Corpodeltesto"/>
        <w:spacing w:before="189"/>
        <w:ind w:left="115"/>
        <w:jc w:val="both"/>
      </w:pPr>
      <w:r>
        <w:t>Riguardo la partecipazione a raccolte dati per fini statistici esterni all’Istituto:</w:t>
      </w:r>
    </w:p>
    <w:p w:rsidR="00A32469" w:rsidRDefault="000B2D0F">
      <w:pPr>
        <w:pStyle w:val="Paragrafoelenco"/>
        <w:numPr>
          <w:ilvl w:val="1"/>
          <w:numId w:val="1"/>
        </w:numPr>
        <w:tabs>
          <w:tab w:val="left" w:pos="1114"/>
          <w:tab w:val="left" w:pos="3645"/>
        </w:tabs>
        <w:spacing w:before="109"/>
        <w:rPr>
          <w:sz w:val="24"/>
        </w:rPr>
      </w:pPr>
      <w:r>
        <w:rPr>
          <w:sz w:val="24"/>
        </w:rPr>
        <w:t>Presta</w:t>
      </w:r>
      <w:r>
        <w:rPr>
          <w:spacing w:val="-6"/>
          <w:sz w:val="24"/>
        </w:rPr>
        <w:t xml:space="preserve"> </w:t>
      </w:r>
      <w:r>
        <w:rPr>
          <w:sz w:val="24"/>
        </w:rPr>
        <w:t>il</w:t>
      </w:r>
      <w:r>
        <w:rPr>
          <w:spacing w:val="-5"/>
          <w:sz w:val="24"/>
        </w:rPr>
        <w:t xml:space="preserve"> </w:t>
      </w:r>
      <w:r>
        <w:rPr>
          <w:sz w:val="24"/>
        </w:rPr>
        <w:t>consenso</w:t>
      </w:r>
      <w:r>
        <w:rPr>
          <w:sz w:val="24"/>
        </w:rPr>
        <w:tab/>
      </w:r>
      <w:r>
        <w:rPr>
          <w:rFonts w:ascii="MS UI Gothic" w:hAnsi="MS UI Gothic"/>
          <w:sz w:val="24"/>
        </w:rPr>
        <w:t xml:space="preserve">☐ </w:t>
      </w:r>
      <w:r>
        <w:rPr>
          <w:sz w:val="24"/>
        </w:rPr>
        <w:t>Nega il consenso</w:t>
      </w:r>
    </w:p>
    <w:p w:rsidR="00A32469" w:rsidRDefault="00A32469">
      <w:pPr>
        <w:pStyle w:val="Corpodeltesto"/>
        <w:rPr>
          <w:sz w:val="20"/>
        </w:rPr>
      </w:pPr>
    </w:p>
    <w:p w:rsidR="00A32469" w:rsidRDefault="00A32469">
      <w:pPr>
        <w:pStyle w:val="Corpodeltesto"/>
        <w:spacing w:before="5"/>
        <w:rPr>
          <w:sz w:val="16"/>
        </w:rPr>
      </w:pPr>
    </w:p>
    <w:p w:rsidR="00A32469" w:rsidRDefault="000B2D0F">
      <w:pPr>
        <w:pStyle w:val="Corpodeltesto"/>
        <w:tabs>
          <w:tab w:val="left" w:pos="3568"/>
          <w:tab w:val="left" w:pos="4931"/>
          <w:tab w:val="left" w:pos="5763"/>
          <w:tab w:val="left" w:pos="9000"/>
        </w:tabs>
        <w:spacing w:before="86"/>
        <w:ind w:left="115"/>
        <w:rPr>
          <w:rFonts w:ascii="Times New Roman"/>
        </w:rPr>
      </w:pPr>
      <w:r>
        <w:t>Luogo</w:t>
      </w:r>
      <w:r>
        <w:rPr>
          <w:spacing w:val="-3"/>
        </w:rPr>
        <w:t xml:space="preserve"> </w:t>
      </w:r>
      <w:r>
        <w:t>e</w:t>
      </w:r>
      <w:r>
        <w:rPr>
          <w:spacing w:val="-2"/>
        </w:rPr>
        <w:t xml:space="preserve"> </w:t>
      </w:r>
      <w:r>
        <w:t>data</w:t>
      </w:r>
      <w:r>
        <w:rPr>
          <w:u w:val="single"/>
        </w:rPr>
        <w:t xml:space="preserve"> </w:t>
      </w:r>
      <w:r>
        <w:rPr>
          <w:u w:val="single"/>
        </w:rPr>
        <w:tab/>
      </w:r>
      <w:r>
        <w:t>,</w:t>
      </w:r>
      <w:r>
        <w:rPr>
          <w:u w:val="single"/>
        </w:rPr>
        <w:t xml:space="preserve"> </w:t>
      </w:r>
      <w:r>
        <w:rPr>
          <w:u w:val="single"/>
        </w:rPr>
        <w:tab/>
      </w:r>
      <w:r>
        <w:tab/>
        <w:t>Firma</w:t>
      </w:r>
      <w:r>
        <w:rPr>
          <w:rFonts w:ascii="Times New Roman"/>
          <w:u w:val="single"/>
        </w:rPr>
        <w:t xml:space="preserve"> </w:t>
      </w:r>
      <w:r>
        <w:rPr>
          <w:rFonts w:ascii="Times New Roman"/>
          <w:u w:val="single"/>
        </w:rPr>
        <w:tab/>
      </w:r>
    </w:p>
    <w:sectPr w:rsidR="00A32469" w:rsidSect="00A32469">
      <w:pgSz w:w="11900" w:h="16820"/>
      <w:pgMar w:top="3620" w:right="1020" w:bottom="840" w:left="1020" w:header="763" w:footer="65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80" w:rsidRDefault="00134880" w:rsidP="00A32469">
      <w:r>
        <w:separator/>
      </w:r>
    </w:p>
  </w:endnote>
  <w:endnote w:type="continuationSeparator" w:id="0">
    <w:p w:rsidR="00134880" w:rsidRDefault="00134880" w:rsidP="00A32469">
      <w:r>
        <w:continuationSeparator/>
      </w:r>
    </w:p>
  </w:endnote>
</w:endnotes>
</file>

<file path=word/fontTable.xml><?xml version="1.0" encoding="utf-8"?>
<w:fonts xmlns:r="http://schemas.openxmlformats.org/officeDocument/2006/relationships" xmlns:w="http://schemas.openxmlformats.org/wordprocessingml/2006/main">
  <w:font w:name="MS UI Gothic">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469" w:rsidRDefault="003358A1">
    <w:pPr>
      <w:pStyle w:val="Corpodeltesto"/>
      <w:spacing w:line="14" w:lineRule="auto"/>
      <w:rPr>
        <w:sz w:val="20"/>
      </w:rPr>
    </w:pPr>
    <w:r w:rsidRPr="003358A1">
      <w:pict>
        <v:group id="_x0000_s2050" style="position:absolute;margin-left:297.15pt;margin-top:798.25pt;width:1.1pt;height:1pt;z-index:-7024;mso-position-horizontal-relative:page;mso-position-vertical-relative:page" coordorigin="5943,15965" coordsize="22,20">
          <v:rect id="_x0000_s2052" style="position:absolute;left:5946;top:15968;width:18;height:16" filled="f" strokecolor="#bfbfbf" strokeweight=".1pt"/>
          <v:rect id="_x0000_s2051" style="position:absolute;left:5944;top:15966;width:18;height:16" filled="f" strokecolor="#7f7f7f" strokeweight=".1pt"/>
          <w10:wrap anchorx="page" anchory="page"/>
        </v:group>
      </w:pict>
    </w:r>
    <w:r w:rsidRPr="003358A1">
      <w:pict>
        <v:shapetype id="_x0000_t202" coordsize="21600,21600" o:spt="202" path="m,l,21600r21600,l21600,xe">
          <v:stroke joinstyle="miter"/>
          <v:path gradientshapeok="t" o:connecttype="rect"/>
        </v:shapetype>
        <v:shape id="_x0000_s2049" type="#_x0000_t202" style="position:absolute;margin-left:530.6pt;margin-top:799.9pt;width:10.1pt;height:14pt;z-index:-7000;mso-position-horizontal-relative:page;mso-position-vertical-relative:page" filled="f" stroked="f">
          <v:textbox inset="0,0,0,0">
            <w:txbxContent>
              <w:p w:rsidR="00A32469" w:rsidRDefault="003358A1">
                <w:pPr>
                  <w:pStyle w:val="Corpodeltesto"/>
                  <w:spacing w:line="264" w:lineRule="exact"/>
                  <w:ind w:left="40"/>
                </w:pPr>
                <w:r>
                  <w:fldChar w:fldCharType="begin"/>
                </w:r>
                <w:r w:rsidR="000B2D0F">
                  <w:instrText xml:space="preserve"> PAGE </w:instrText>
                </w:r>
                <w:r>
                  <w:fldChar w:fldCharType="separate"/>
                </w:r>
                <w:r w:rsidR="00D943E1">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80" w:rsidRDefault="00134880" w:rsidP="00A32469">
      <w:r>
        <w:separator/>
      </w:r>
    </w:p>
  </w:footnote>
  <w:footnote w:type="continuationSeparator" w:id="0">
    <w:p w:rsidR="00134880" w:rsidRDefault="00134880" w:rsidP="00A32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9D" w:rsidRDefault="0079009D" w:rsidP="0079009D">
    <w:pPr>
      <w:adjustRightInd w:val="0"/>
      <w:spacing w:line="290" w:lineRule="atLeast"/>
      <w:rPr>
        <w:lang w:val="en-US"/>
      </w:rPr>
    </w:pPr>
  </w:p>
  <w:p w:rsidR="0079009D" w:rsidRPr="006B1F0F" w:rsidRDefault="0079009D" w:rsidP="0079009D">
    <w:pPr>
      <w:ind w:right="170"/>
      <w:jc w:val="center"/>
    </w:pPr>
    <w:r w:rsidRPr="006B1F0F">
      <w:t xml:space="preserve">    </w:t>
    </w:r>
    <w:r>
      <w:rPr>
        <w:noProof/>
        <w:lang w:bidi="ar-SA"/>
      </w:rPr>
      <w:drawing>
        <wp:inline distT="0" distB="0" distL="0" distR="0">
          <wp:extent cx="564515" cy="628015"/>
          <wp:effectExtent l="19050" t="0" r="698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564515" cy="628015"/>
                  </a:xfrm>
                  <a:prstGeom prst="rect">
                    <a:avLst/>
                  </a:prstGeom>
                  <a:noFill/>
                  <a:ln w="9525">
                    <a:noFill/>
                    <a:miter lim="800000"/>
                    <a:headEnd/>
                    <a:tailEnd/>
                  </a:ln>
                </pic:spPr>
              </pic:pic>
            </a:graphicData>
          </a:graphic>
        </wp:inline>
      </w:drawing>
    </w:r>
  </w:p>
  <w:p w:rsidR="0079009D" w:rsidRPr="008661D5" w:rsidRDefault="0079009D" w:rsidP="0079009D">
    <w:pPr>
      <w:adjustRightInd w:val="0"/>
      <w:spacing w:line="290" w:lineRule="atLeast"/>
      <w:jc w:val="center"/>
      <w:rPr>
        <w:rFonts w:ascii="Tahoma" w:hAnsi="Tahoma" w:cs="Tahoma"/>
        <w:sz w:val="16"/>
        <w:szCs w:val="16"/>
      </w:rPr>
    </w:pPr>
    <w:r w:rsidRPr="008661D5">
      <w:rPr>
        <w:rFonts w:ascii="Tahoma" w:hAnsi="Tahoma" w:cs="Tahoma"/>
        <w:sz w:val="16"/>
        <w:szCs w:val="16"/>
      </w:rPr>
      <w:t>Repubblica Italiana- Regione Siciliana</w:t>
    </w:r>
  </w:p>
  <w:p w:rsidR="0079009D" w:rsidRPr="008661D5" w:rsidRDefault="0079009D" w:rsidP="0079009D">
    <w:pPr>
      <w:adjustRightInd w:val="0"/>
      <w:spacing w:line="290" w:lineRule="atLeast"/>
      <w:jc w:val="center"/>
      <w:rPr>
        <w:rFonts w:ascii="Tahoma" w:hAnsi="Tahoma" w:cs="Tahoma"/>
        <w:b/>
        <w:bCs/>
        <w:color w:val="0030BF"/>
        <w:sz w:val="16"/>
        <w:szCs w:val="16"/>
      </w:rPr>
    </w:pPr>
    <w:r w:rsidRPr="008661D5">
      <w:rPr>
        <w:rFonts w:ascii="Tahoma" w:hAnsi="Tahoma" w:cs="Tahoma"/>
        <w:b/>
        <w:bCs/>
        <w:color w:val="0030BF"/>
        <w:sz w:val="16"/>
        <w:szCs w:val="16"/>
      </w:rPr>
      <w:t>ISTITUTO COMPRENSIVO STATALE    “</w:t>
    </w:r>
    <w:proofErr w:type="spellStart"/>
    <w:r w:rsidRPr="008661D5">
      <w:rPr>
        <w:rFonts w:ascii="Tahoma" w:hAnsi="Tahoma" w:cs="Tahoma"/>
        <w:b/>
        <w:bCs/>
        <w:color w:val="0030BF"/>
        <w:sz w:val="16"/>
        <w:szCs w:val="16"/>
      </w:rPr>
      <w:t>G.Tomasi</w:t>
    </w:r>
    <w:proofErr w:type="spellEnd"/>
    <w:r w:rsidRPr="008661D5">
      <w:rPr>
        <w:rFonts w:ascii="Tahoma" w:hAnsi="Tahoma" w:cs="Tahoma"/>
        <w:b/>
        <w:bCs/>
        <w:color w:val="0030BF"/>
        <w:sz w:val="16"/>
        <w:szCs w:val="16"/>
      </w:rPr>
      <w:t xml:space="preserve"> di Lampedusa”</w:t>
    </w:r>
  </w:p>
  <w:p w:rsidR="0079009D" w:rsidRPr="008661D5" w:rsidRDefault="0079009D" w:rsidP="0079009D">
    <w:pPr>
      <w:adjustRightInd w:val="0"/>
      <w:spacing w:line="290" w:lineRule="atLeast"/>
      <w:jc w:val="center"/>
      <w:rPr>
        <w:rFonts w:ascii="Tahoma" w:hAnsi="Tahoma" w:cs="Tahoma"/>
        <w:color w:val="000000"/>
        <w:sz w:val="16"/>
        <w:szCs w:val="16"/>
      </w:rPr>
    </w:pPr>
    <w:r w:rsidRPr="008661D5">
      <w:rPr>
        <w:rFonts w:ascii="Tahoma" w:hAnsi="Tahoma" w:cs="Tahoma"/>
        <w:color w:val="000000"/>
        <w:sz w:val="16"/>
        <w:szCs w:val="16"/>
      </w:rPr>
      <w:t xml:space="preserve">              Via Aldo Moro, 22 - Gravina di Catania    Tel. 095416230 - Fax 095415963</w:t>
    </w:r>
  </w:p>
  <w:p w:rsidR="0079009D" w:rsidRPr="008661D5" w:rsidRDefault="0079009D" w:rsidP="0079009D">
    <w:pPr>
      <w:adjustRightInd w:val="0"/>
      <w:spacing w:line="290" w:lineRule="atLeast"/>
      <w:jc w:val="center"/>
      <w:rPr>
        <w:rFonts w:ascii="Tahoma" w:hAnsi="Tahoma" w:cs="Tahoma"/>
        <w:color w:val="000000"/>
        <w:sz w:val="16"/>
        <w:szCs w:val="16"/>
      </w:rPr>
    </w:pPr>
    <w:r w:rsidRPr="008661D5">
      <w:rPr>
        <w:rFonts w:ascii="Tahoma" w:hAnsi="Tahoma" w:cs="Tahoma"/>
        <w:color w:val="000000"/>
        <w:sz w:val="16"/>
        <w:szCs w:val="16"/>
      </w:rPr>
      <w:t xml:space="preserve">   </w:t>
    </w:r>
    <w:r w:rsidRPr="006A7A16">
      <w:rPr>
        <w:rFonts w:ascii="Tahoma" w:hAnsi="Tahoma" w:cs="Tahoma"/>
        <w:color w:val="000000"/>
        <w:sz w:val="16"/>
        <w:szCs w:val="16"/>
      </w:rPr>
      <w:t xml:space="preserve">Cod. </w:t>
    </w:r>
    <w:proofErr w:type="spellStart"/>
    <w:r w:rsidRPr="006A7A16">
      <w:rPr>
        <w:rFonts w:ascii="Tahoma" w:hAnsi="Tahoma" w:cs="Tahoma"/>
        <w:color w:val="000000"/>
        <w:sz w:val="16"/>
        <w:szCs w:val="16"/>
      </w:rPr>
      <w:t>Fisc</w:t>
    </w:r>
    <w:proofErr w:type="spellEnd"/>
    <w:r w:rsidRPr="006A7A16">
      <w:rPr>
        <w:rFonts w:ascii="Tahoma" w:hAnsi="Tahoma" w:cs="Tahoma"/>
        <w:color w:val="000000"/>
        <w:sz w:val="16"/>
        <w:szCs w:val="16"/>
      </w:rPr>
      <w:t xml:space="preserve">. 93003130874 Cod. </w:t>
    </w:r>
    <w:r w:rsidRPr="008661D5">
      <w:rPr>
        <w:rFonts w:ascii="Tahoma" w:hAnsi="Tahoma" w:cs="Tahoma"/>
        <w:color w:val="000000"/>
        <w:sz w:val="16"/>
        <w:szCs w:val="16"/>
      </w:rPr>
      <w:t>Mecc.CTIC828005</w:t>
    </w:r>
  </w:p>
  <w:p w:rsidR="0079009D" w:rsidRDefault="0079009D" w:rsidP="0079009D">
    <w:pPr>
      <w:adjustRightInd w:val="0"/>
      <w:spacing w:line="290" w:lineRule="atLeast"/>
      <w:jc w:val="center"/>
      <w:rPr>
        <w:sz w:val="16"/>
        <w:szCs w:val="16"/>
      </w:rPr>
    </w:pPr>
    <w:r w:rsidRPr="008661D5">
      <w:rPr>
        <w:rFonts w:ascii="Tahoma" w:hAnsi="Tahoma" w:cs="Tahoma"/>
        <w:color w:val="000000"/>
        <w:sz w:val="16"/>
        <w:szCs w:val="16"/>
      </w:rPr>
      <w:t xml:space="preserve">         e-mail</w:t>
    </w:r>
    <w:r w:rsidRPr="008661D5">
      <w:rPr>
        <w:rFonts w:ascii="Tahoma" w:hAnsi="Tahoma" w:cs="Tahoma"/>
        <w:b/>
        <w:bCs/>
        <w:color w:val="000000"/>
        <w:sz w:val="16"/>
        <w:szCs w:val="16"/>
      </w:rPr>
      <w:t>:</w:t>
    </w:r>
    <w:r w:rsidRPr="008661D5">
      <w:rPr>
        <w:rFonts w:ascii="Tahoma" w:hAnsi="Tahoma" w:cs="Tahoma"/>
        <w:color w:val="000000"/>
        <w:sz w:val="16"/>
        <w:szCs w:val="16"/>
      </w:rPr>
      <w:t xml:space="preserve"> </w:t>
    </w:r>
    <w:hyperlink r:id="rId2" w:history="1">
      <w:r w:rsidRPr="008661D5">
        <w:rPr>
          <w:rStyle w:val="Collegamentoipertestuale"/>
          <w:rFonts w:ascii="Tahoma" w:hAnsi="Tahoma" w:cs="Tahoma"/>
          <w:sz w:val="16"/>
          <w:szCs w:val="16"/>
        </w:rPr>
        <w:t>ctic828005@istruzione.it</w:t>
      </w:r>
    </w:hyperlink>
    <w:r w:rsidRPr="008661D5">
      <w:rPr>
        <w:rFonts w:ascii="Tahoma" w:hAnsi="Tahoma" w:cs="Tahoma"/>
        <w:color w:val="0030BF"/>
        <w:sz w:val="16"/>
        <w:szCs w:val="16"/>
      </w:rPr>
      <w:t xml:space="preserve">    </w:t>
    </w:r>
    <w:r w:rsidRPr="008661D5">
      <w:rPr>
        <w:rFonts w:ascii="Tahoma" w:hAnsi="Tahoma" w:cs="Tahoma"/>
        <w:color w:val="000000"/>
        <w:sz w:val="16"/>
        <w:szCs w:val="16"/>
      </w:rPr>
      <w:t>Pec:</w:t>
    </w:r>
    <w:r w:rsidRPr="008661D5">
      <w:rPr>
        <w:rFonts w:ascii="Tahoma" w:hAnsi="Tahoma" w:cs="Tahoma"/>
        <w:color w:val="0030BF"/>
        <w:sz w:val="16"/>
        <w:szCs w:val="16"/>
      </w:rPr>
      <w:t xml:space="preserve"> </w:t>
    </w:r>
    <w:hyperlink r:id="rId3" w:history="1">
      <w:r w:rsidRPr="008661D5">
        <w:rPr>
          <w:rFonts w:ascii="Tahoma" w:hAnsi="Tahoma" w:cs="Tahoma"/>
          <w:color w:val="0000FF"/>
          <w:sz w:val="16"/>
          <w:szCs w:val="16"/>
          <w:u w:val="single"/>
        </w:rPr>
        <w:t>ctic828005@pec.istruzione.it</w:t>
      </w:r>
    </w:hyperlink>
    <w:r w:rsidRPr="008661D5">
      <w:rPr>
        <w:sz w:val="16"/>
        <w:szCs w:val="16"/>
      </w:rPr>
      <w:t xml:space="preserve">   </w:t>
    </w:r>
  </w:p>
  <w:p w:rsidR="0079009D" w:rsidRDefault="0079009D" w:rsidP="0079009D">
    <w:pPr>
      <w:adjustRightInd w:val="0"/>
      <w:spacing w:line="290" w:lineRule="atLeast"/>
      <w:jc w:val="center"/>
      <w:rPr>
        <w:sz w:val="16"/>
        <w:szCs w:val="16"/>
      </w:rPr>
    </w:pPr>
  </w:p>
  <w:p w:rsidR="00A32469" w:rsidRDefault="00A32469">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BF0"/>
    <w:multiLevelType w:val="hybridMultilevel"/>
    <w:tmpl w:val="31E0D5AA"/>
    <w:lvl w:ilvl="0" w:tplc="6B6ED3D6">
      <w:numFmt w:val="bullet"/>
      <w:lvlText w:val="☐"/>
      <w:lvlJc w:val="left"/>
      <w:pPr>
        <w:ind w:left="408" w:hanging="292"/>
      </w:pPr>
      <w:rPr>
        <w:rFonts w:ascii="MS UI Gothic" w:eastAsia="MS UI Gothic" w:hAnsi="MS UI Gothic" w:cs="MS UI Gothic" w:hint="default"/>
        <w:w w:val="89"/>
        <w:sz w:val="24"/>
        <w:szCs w:val="24"/>
        <w:lang w:val="it-IT" w:eastAsia="it-IT" w:bidi="it-IT"/>
      </w:rPr>
    </w:lvl>
    <w:lvl w:ilvl="1" w:tplc="507881BA">
      <w:numFmt w:val="bullet"/>
      <w:lvlText w:val="☐"/>
      <w:lvlJc w:val="left"/>
      <w:pPr>
        <w:ind w:left="1114" w:hanging="292"/>
      </w:pPr>
      <w:rPr>
        <w:rFonts w:ascii="MS UI Gothic" w:eastAsia="MS UI Gothic" w:hAnsi="MS UI Gothic" w:cs="MS UI Gothic" w:hint="default"/>
        <w:w w:val="89"/>
        <w:sz w:val="24"/>
        <w:szCs w:val="24"/>
        <w:lang w:val="it-IT" w:eastAsia="it-IT" w:bidi="it-IT"/>
      </w:rPr>
    </w:lvl>
    <w:lvl w:ilvl="2" w:tplc="535414AC">
      <w:numFmt w:val="bullet"/>
      <w:lvlText w:val="•"/>
      <w:lvlJc w:val="left"/>
      <w:pPr>
        <w:ind w:left="2091" w:hanging="292"/>
      </w:pPr>
      <w:rPr>
        <w:rFonts w:hint="default"/>
        <w:lang w:val="it-IT" w:eastAsia="it-IT" w:bidi="it-IT"/>
      </w:rPr>
    </w:lvl>
    <w:lvl w:ilvl="3" w:tplc="789A152E">
      <w:numFmt w:val="bullet"/>
      <w:lvlText w:val="•"/>
      <w:lvlJc w:val="left"/>
      <w:pPr>
        <w:ind w:left="3062" w:hanging="292"/>
      </w:pPr>
      <w:rPr>
        <w:rFonts w:hint="default"/>
        <w:lang w:val="it-IT" w:eastAsia="it-IT" w:bidi="it-IT"/>
      </w:rPr>
    </w:lvl>
    <w:lvl w:ilvl="4" w:tplc="F198FE6E">
      <w:numFmt w:val="bullet"/>
      <w:lvlText w:val="•"/>
      <w:lvlJc w:val="left"/>
      <w:pPr>
        <w:ind w:left="4033" w:hanging="292"/>
      </w:pPr>
      <w:rPr>
        <w:rFonts w:hint="default"/>
        <w:lang w:val="it-IT" w:eastAsia="it-IT" w:bidi="it-IT"/>
      </w:rPr>
    </w:lvl>
    <w:lvl w:ilvl="5" w:tplc="74A8B2B2">
      <w:numFmt w:val="bullet"/>
      <w:lvlText w:val="•"/>
      <w:lvlJc w:val="left"/>
      <w:pPr>
        <w:ind w:left="5004" w:hanging="292"/>
      </w:pPr>
      <w:rPr>
        <w:rFonts w:hint="default"/>
        <w:lang w:val="it-IT" w:eastAsia="it-IT" w:bidi="it-IT"/>
      </w:rPr>
    </w:lvl>
    <w:lvl w:ilvl="6" w:tplc="FCC0F69A">
      <w:numFmt w:val="bullet"/>
      <w:lvlText w:val="•"/>
      <w:lvlJc w:val="left"/>
      <w:pPr>
        <w:ind w:left="5975" w:hanging="292"/>
      </w:pPr>
      <w:rPr>
        <w:rFonts w:hint="default"/>
        <w:lang w:val="it-IT" w:eastAsia="it-IT" w:bidi="it-IT"/>
      </w:rPr>
    </w:lvl>
    <w:lvl w:ilvl="7" w:tplc="3466AF94">
      <w:numFmt w:val="bullet"/>
      <w:lvlText w:val="•"/>
      <w:lvlJc w:val="left"/>
      <w:pPr>
        <w:ind w:left="6946" w:hanging="292"/>
      </w:pPr>
      <w:rPr>
        <w:rFonts w:hint="default"/>
        <w:lang w:val="it-IT" w:eastAsia="it-IT" w:bidi="it-IT"/>
      </w:rPr>
    </w:lvl>
    <w:lvl w:ilvl="8" w:tplc="4E2C811C">
      <w:numFmt w:val="bullet"/>
      <w:lvlText w:val="•"/>
      <w:lvlJc w:val="left"/>
      <w:pPr>
        <w:ind w:left="7917" w:hanging="292"/>
      </w:pPr>
      <w:rPr>
        <w:rFonts w:hint="default"/>
        <w:lang w:val="it-IT" w:eastAsia="it-IT" w:bidi="it-IT"/>
      </w:rPr>
    </w:lvl>
  </w:abstractNum>
  <w:abstractNum w:abstractNumId="1">
    <w:nsid w:val="36726CB0"/>
    <w:multiLevelType w:val="hybridMultilevel"/>
    <w:tmpl w:val="DF4852E8"/>
    <w:lvl w:ilvl="0" w:tplc="DE34F478">
      <w:start w:val="1"/>
      <w:numFmt w:val="upperLetter"/>
      <w:lvlText w:val="%1)"/>
      <w:lvlJc w:val="left"/>
      <w:pPr>
        <w:ind w:left="381" w:hanging="266"/>
        <w:jc w:val="left"/>
      </w:pPr>
      <w:rPr>
        <w:rFonts w:ascii="Calibri" w:eastAsia="Calibri" w:hAnsi="Calibri" w:cs="Calibri" w:hint="default"/>
        <w:w w:val="100"/>
        <w:sz w:val="24"/>
        <w:szCs w:val="24"/>
        <w:lang w:val="it-IT" w:eastAsia="it-IT" w:bidi="it-IT"/>
      </w:rPr>
    </w:lvl>
    <w:lvl w:ilvl="1" w:tplc="4558C62E">
      <w:numFmt w:val="bullet"/>
      <w:lvlText w:val="•"/>
      <w:lvlJc w:val="left"/>
      <w:pPr>
        <w:ind w:left="1328" w:hanging="266"/>
      </w:pPr>
      <w:rPr>
        <w:rFonts w:hint="default"/>
        <w:lang w:val="it-IT" w:eastAsia="it-IT" w:bidi="it-IT"/>
      </w:rPr>
    </w:lvl>
    <w:lvl w:ilvl="2" w:tplc="5FD628F2">
      <w:numFmt w:val="bullet"/>
      <w:lvlText w:val="•"/>
      <w:lvlJc w:val="left"/>
      <w:pPr>
        <w:ind w:left="2276" w:hanging="266"/>
      </w:pPr>
      <w:rPr>
        <w:rFonts w:hint="default"/>
        <w:lang w:val="it-IT" w:eastAsia="it-IT" w:bidi="it-IT"/>
      </w:rPr>
    </w:lvl>
    <w:lvl w:ilvl="3" w:tplc="15E665D2">
      <w:numFmt w:val="bullet"/>
      <w:lvlText w:val="•"/>
      <w:lvlJc w:val="left"/>
      <w:pPr>
        <w:ind w:left="3224" w:hanging="266"/>
      </w:pPr>
      <w:rPr>
        <w:rFonts w:hint="default"/>
        <w:lang w:val="it-IT" w:eastAsia="it-IT" w:bidi="it-IT"/>
      </w:rPr>
    </w:lvl>
    <w:lvl w:ilvl="4" w:tplc="9D6CC5E2">
      <w:numFmt w:val="bullet"/>
      <w:lvlText w:val="•"/>
      <w:lvlJc w:val="left"/>
      <w:pPr>
        <w:ind w:left="4172" w:hanging="266"/>
      </w:pPr>
      <w:rPr>
        <w:rFonts w:hint="default"/>
        <w:lang w:val="it-IT" w:eastAsia="it-IT" w:bidi="it-IT"/>
      </w:rPr>
    </w:lvl>
    <w:lvl w:ilvl="5" w:tplc="0DF61964">
      <w:numFmt w:val="bullet"/>
      <w:lvlText w:val="•"/>
      <w:lvlJc w:val="left"/>
      <w:pPr>
        <w:ind w:left="5120" w:hanging="266"/>
      </w:pPr>
      <w:rPr>
        <w:rFonts w:hint="default"/>
        <w:lang w:val="it-IT" w:eastAsia="it-IT" w:bidi="it-IT"/>
      </w:rPr>
    </w:lvl>
    <w:lvl w:ilvl="6" w:tplc="8B6ADF3A">
      <w:numFmt w:val="bullet"/>
      <w:lvlText w:val="•"/>
      <w:lvlJc w:val="left"/>
      <w:pPr>
        <w:ind w:left="6068" w:hanging="266"/>
      </w:pPr>
      <w:rPr>
        <w:rFonts w:hint="default"/>
        <w:lang w:val="it-IT" w:eastAsia="it-IT" w:bidi="it-IT"/>
      </w:rPr>
    </w:lvl>
    <w:lvl w:ilvl="7" w:tplc="3814ACE8">
      <w:numFmt w:val="bullet"/>
      <w:lvlText w:val="•"/>
      <w:lvlJc w:val="left"/>
      <w:pPr>
        <w:ind w:left="7016" w:hanging="266"/>
      </w:pPr>
      <w:rPr>
        <w:rFonts w:hint="default"/>
        <w:lang w:val="it-IT" w:eastAsia="it-IT" w:bidi="it-IT"/>
      </w:rPr>
    </w:lvl>
    <w:lvl w:ilvl="8" w:tplc="F530D540">
      <w:numFmt w:val="bullet"/>
      <w:lvlText w:val="•"/>
      <w:lvlJc w:val="left"/>
      <w:pPr>
        <w:ind w:left="7964" w:hanging="266"/>
      </w:pPr>
      <w:rPr>
        <w:rFonts w:hint="default"/>
        <w:lang w:val="it-IT" w:eastAsia="it-IT" w:bidi="it-IT"/>
      </w:rPr>
    </w:lvl>
  </w:abstractNum>
  <w:abstractNum w:abstractNumId="2">
    <w:nsid w:val="40D8707A"/>
    <w:multiLevelType w:val="hybridMultilevel"/>
    <w:tmpl w:val="A40E1DEE"/>
    <w:lvl w:ilvl="0" w:tplc="B29A2A98">
      <w:start w:val="1"/>
      <w:numFmt w:val="decimal"/>
      <w:lvlText w:val="%1."/>
      <w:lvlJc w:val="left"/>
      <w:pPr>
        <w:ind w:left="116" w:hanging="266"/>
        <w:jc w:val="left"/>
      </w:pPr>
      <w:rPr>
        <w:rFonts w:ascii="Calibri" w:eastAsia="Calibri" w:hAnsi="Calibri" w:cs="Calibri" w:hint="default"/>
        <w:spacing w:val="-27"/>
        <w:w w:val="94"/>
        <w:sz w:val="24"/>
        <w:szCs w:val="24"/>
        <w:lang w:val="it-IT" w:eastAsia="it-IT" w:bidi="it-IT"/>
      </w:rPr>
    </w:lvl>
    <w:lvl w:ilvl="1" w:tplc="4D2CF918">
      <w:numFmt w:val="bullet"/>
      <w:lvlText w:val="•"/>
      <w:lvlJc w:val="left"/>
      <w:pPr>
        <w:ind w:left="1094" w:hanging="266"/>
      </w:pPr>
      <w:rPr>
        <w:rFonts w:hint="default"/>
        <w:lang w:val="it-IT" w:eastAsia="it-IT" w:bidi="it-IT"/>
      </w:rPr>
    </w:lvl>
    <w:lvl w:ilvl="2" w:tplc="9DD0DD26">
      <w:numFmt w:val="bullet"/>
      <w:lvlText w:val="•"/>
      <w:lvlJc w:val="left"/>
      <w:pPr>
        <w:ind w:left="2068" w:hanging="266"/>
      </w:pPr>
      <w:rPr>
        <w:rFonts w:hint="default"/>
        <w:lang w:val="it-IT" w:eastAsia="it-IT" w:bidi="it-IT"/>
      </w:rPr>
    </w:lvl>
    <w:lvl w:ilvl="3" w:tplc="77B6F368">
      <w:numFmt w:val="bullet"/>
      <w:lvlText w:val="•"/>
      <w:lvlJc w:val="left"/>
      <w:pPr>
        <w:ind w:left="3042" w:hanging="266"/>
      </w:pPr>
      <w:rPr>
        <w:rFonts w:hint="default"/>
        <w:lang w:val="it-IT" w:eastAsia="it-IT" w:bidi="it-IT"/>
      </w:rPr>
    </w:lvl>
    <w:lvl w:ilvl="4" w:tplc="94723FDE">
      <w:numFmt w:val="bullet"/>
      <w:lvlText w:val="•"/>
      <w:lvlJc w:val="left"/>
      <w:pPr>
        <w:ind w:left="4016" w:hanging="266"/>
      </w:pPr>
      <w:rPr>
        <w:rFonts w:hint="default"/>
        <w:lang w:val="it-IT" w:eastAsia="it-IT" w:bidi="it-IT"/>
      </w:rPr>
    </w:lvl>
    <w:lvl w:ilvl="5" w:tplc="BD363296">
      <w:numFmt w:val="bullet"/>
      <w:lvlText w:val="•"/>
      <w:lvlJc w:val="left"/>
      <w:pPr>
        <w:ind w:left="4990" w:hanging="266"/>
      </w:pPr>
      <w:rPr>
        <w:rFonts w:hint="default"/>
        <w:lang w:val="it-IT" w:eastAsia="it-IT" w:bidi="it-IT"/>
      </w:rPr>
    </w:lvl>
    <w:lvl w:ilvl="6" w:tplc="FD70701A">
      <w:numFmt w:val="bullet"/>
      <w:lvlText w:val="•"/>
      <w:lvlJc w:val="left"/>
      <w:pPr>
        <w:ind w:left="5964" w:hanging="266"/>
      </w:pPr>
      <w:rPr>
        <w:rFonts w:hint="default"/>
        <w:lang w:val="it-IT" w:eastAsia="it-IT" w:bidi="it-IT"/>
      </w:rPr>
    </w:lvl>
    <w:lvl w:ilvl="7" w:tplc="F08A901A">
      <w:numFmt w:val="bullet"/>
      <w:lvlText w:val="•"/>
      <w:lvlJc w:val="left"/>
      <w:pPr>
        <w:ind w:left="6938" w:hanging="266"/>
      </w:pPr>
      <w:rPr>
        <w:rFonts w:hint="default"/>
        <w:lang w:val="it-IT" w:eastAsia="it-IT" w:bidi="it-IT"/>
      </w:rPr>
    </w:lvl>
    <w:lvl w:ilvl="8" w:tplc="A434D2FC">
      <w:numFmt w:val="bullet"/>
      <w:lvlText w:val="•"/>
      <w:lvlJc w:val="left"/>
      <w:pPr>
        <w:ind w:left="7912" w:hanging="266"/>
      </w:pPr>
      <w:rPr>
        <w:rFonts w:hint="default"/>
        <w:lang w:val="it-IT" w:eastAsia="it-IT" w:bidi="it-IT"/>
      </w:rPr>
    </w:lvl>
  </w:abstractNum>
  <w:abstractNum w:abstractNumId="3">
    <w:nsid w:val="4AD46222"/>
    <w:multiLevelType w:val="hybridMultilevel"/>
    <w:tmpl w:val="1EFE4E68"/>
    <w:lvl w:ilvl="0" w:tplc="78B05270">
      <w:start w:val="1"/>
      <w:numFmt w:val="upperLetter"/>
      <w:lvlText w:val="%1)"/>
      <w:lvlJc w:val="left"/>
      <w:pPr>
        <w:ind w:left="116" w:hanging="296"/>
        <w:jc w:val="left"/>
      </w:pPr>
      <w:rPr>
        <w:rFonts w:ascii="Calibri" w:eastAsia="Calibri" w:hAnsi="Calibri" w:cs="Calibri" w:hint="default"/>
        <w:spacing w:val="-27"/>
        <w:w w:val="94"/>
        <w:sz w:val="24"/>
        <w:szCs w:val="24"/>
        <w:lang w:val="it-IT" w:eastAsia="it-IT" w:bidi="it-IT"/>
      </w:rPr>
    </w:lvl>
    <w:lvl w:ilvl="1" w:tplc="1FDED04C">
      <w:numFmt w:val="bullet"/>
      <w:lvlText w:val="•"/>
      <w:lvlJc w:val="left"/>
      <w:pPr>
        <w:ind w:left="1094" w:hanging="296"/>
      </w:pPr>
      <w:rPr>
        <w:rFonts w:hint="default"/>
        <w:lang w:val="it-IT" w:eastAsia="it-IT" w:bidi="it-IT"/>
      </w:rPr>
    </w:lvl>
    <w:lvl w:ilvl="2" w:tplc="6CF802C2">
      <w:numFmt w:val="bullet"/>
      <w:lvlText w:val="•"/>
      <w:lvlJc w:val="left"/>
      <w:pPr>
        <w:ind w:left="2068" w:hanging="296"/>
      </w:pPr>
      <w:rPr>
        <w:rFonts w:hint="default"/>
        <w:lang w:val="it-IT" w:eastAsia="it-IT" w:bidi="it-IT"/>
      </w:rPr>
    </w:lvl>
    <w:lvl w:ilvl="3" w:tplc="2F9CBBAA">
      <w:numFmt w:val="bullet"/>
      <w:lvlText w:val="•"/>
      <w:lvlJc w:val="left"/>
      <w:pPr>
        <w:ind w:left="3042" w:hanging="296"/>
      </w:pPr>
      <w:rPr>
        <w:rFonts w:hint="default"/>
        <w:lang w:val="it-IT" w:eastAsia="it-IT" w:bidi="it-IT"/>
      </w:rPr>
    </w:lvl>
    <w:lvl w:ilvl="4" w:tplc="2126073E">
      <w:numFmt w:val="bullet"/>
      <w:lvlText w:val="•"/>
      <w:lvlJc w:val="left"/>
      <w:pPr>
        <w:ind w:left="4016" w:hanging="296"/>
      </w:pPr>
      <w:rPr>
        <w:rFonts w:hint="default"/>
        <w:lang w:val="it-IT" w:eastAsia="it-IT" w:bidi="it-IT"/>
      </w:rPr>
    </w:lvl>
    <w:lvl w:ilvl="5" w:tplc="39F49DF8">
      <w:numFmt w:val="bullet"/>
      <w:lvlText w:val="•"/>
      <w:lvlJc w:val="left"/>
      <w:pPr>
        <w:ind w:left="4990" w:hanging="296"/>
      </w:pPr>
      <w:rPr>
        <w:rFonts w:hint="default"/>
        <w:lang w:val="it-IT" w:eastAsia="it-IT" w:bidi="it-IT"/>
      </w:rPr>
    </w:lvl>
    <w:lvl w:ilvl="6" w:tplc="D7B6DD80">
      <w:numFmt w:val="bullet"/>
      <w:lvlText w:val="•"/>
      <w:lvlJc w:val="left"/>
      <w:pPr>
        <w:ind w:left="5964" w:hanging="296"/>
      </w:pPr>
      <w:rPr>
        <w:rFonts w:hint="default"/>
        <w:lang w:val="it-IT" w:eastAsia="it-IT" w:bidi="it-IT"/>
      </w:rPr>
    </w:lvl>
    <w:lvl w:ilvl="7" w:tplc="2880332C">
      <w:numFmt w:val="bullet"/>
      <w:lvlText w:val="•"/>
      <w:lvlJc w:val="left"/>
      <w:pPr>
        <w:ind w:left="6938" w:hanging="296"/>
      </w:pPr>
      <w:rPr>
        <w:rFonts w:hint="default"/>
        <w:lang w:val="it-IT" w:eastAsia="it-IT" w:bidi="it-IT"/>
      </w:rPr>
    </w:lvl>
    <w:lvl w:ilvl="8" w:tplc="734208DA">
      <w:numFmt w:val="bullet"/>
      <w:lvlText w:val="•"/>
      <w:lvlJc w:val="left"/>
      <w:pPr>
        <w:ind w:left="7912" w:hanging="296"/>
      </w:pPr>
      <w:rPr>
        <w:rFonts w:hint="default"/>
        <w:lang w:val="it-IT" w:eastAsia="it-IT" w:bidi="it-IT"/>
      </w:rPr>
    </w:lvl>
  </w:abstractNum>
  <w:abstractNum w:abstractNumId="4">
    <w:nsid w:val="53B21D8F"/>
    <w:multiLevelType w:val="hybridMultilevel"/>
    <w:tmpl w:val="484AC46E"/>
    <w:lvl w:ilvl="0" w:tplc="38B832C0">
      <w:start w:val="1"/>
      <w:numFmt w:val="upperLetter"/>
      <w:lvlText w:val="%1)"/>
      <w:lvlJc w:val="left"/>
      <w:pPr>
        <w:ind w:left="381" w:hanging="266"/>
        <w:jc w:val="left"/>
      </w:pPr>
      <w:rPr>
        <w:rFonts w:ascii="Calibri" w:eastAsia="Calibri" w:hAnsi="Calibri" w:cs="Calibri" w:hint="default"/>
        <w:w w:val="100"/>
        <w:sz w:val="24"/>
        <w:szCs w:val="24"/>
        <w:lang w:val="it-IT" w:eastAsia="it-IT" w:bidi="it-IT"/>
      </w:rPr>
    </w:lvl>
    <w:lvl w:ilvl="1" w:tplc="46FA76EC">
      <w:numFmt w:val="bullet"/>
      <w:lvlText w:val="•"/>
      <w:lvlJc w:val="left"/>
      <w:pPr>
        <w:ind w:left="1328" w:hanging="266"/>
      </w:pPr>
      <w:rPr>
        <w:rFonts w:hint="default"/>
        <w:lang w:val="it-IT" w:eastAsia="it-IT" w:bidi="it-IT"/>
      </w:rPr>
    </w:lvl>
    <w:lvl w:ilvl="2" w:tplc="D75464F4">
      <w:numFmt w:val="bullet"/>
      <w:lvlText w:val="•"/>
      <w:lvlJc w:val="left"/>
      <w:pPr>
        <w:ind w:left="2276" w:hanging="266"/>
      </w:pPr>
      <w:rPr>
        <w:rFonts w:hint="default"/>
        <w:lang w:val="it-IT" w:eastAsia="it-IT" w:bidi="it-IT"/>
      </w:rPr>
    </w:lvl>
    <w:lvl w:ilvl="3" w:tplc="720EFCC0">
      <w:numFmt w:val="bullet"/>
      <w:lvlText w:val="•"/>
      <w:lvlJc w:val="left"/>
      <w:pPr>
        <w:ind w:left="3224" w:hanging="266"/>
      </w:pPr>
      <w:rPr>
        <w:rFonts w:hint="default"/>
        <w:lang w:val="it-IT" w:eastAsia="it-IT" w:bidi="it-IT"/>
      </w:rPr>
    </w:lvl>
    <w:lvl w:ilvl="4" w:tplc="17427D14">
      <w:numFmt w:val="bullet"/>
      <w:lvlText w:val="•"/>
      <w:lvlJc w:val="left"/>
      <w:pPr>
        <w:ind w:left="4172" w:hanging="266"/>
      </w:pPr>
      <w:rPr>
        <w:rFonts w:hint="default"/>
        <w:lang w:val="it-IT" w:eastAsia="it-IT" w:bidi="it-IT"/>
      </w:rPr>
    </w:lvl>
    <w:lvl w:ilvl="5" w:tplc="031A6686">
      <w:numFmt w:val="bullet"/>
      <w:lvlText w:val="•"/>
      <w:lvlJc w:val="left"/>
      <w:pPr>
        <w:ind w:left="5120" w:hanging="266"/>
      </w:pPr>
      <w:rPr>
        <w:rFonts w:hint="default"/>
        <w:lang w:val="it-IT" w:eastAsia="it-IT" w:bidi="it-IT"/>
      </w:rPr>
    </w:lvl>
    <w:lvl w:ilvl="6" w:tplc="98D6AFCA">
      <w:numFmt w:val="bullet"/>
      <w:lvlText w:val="•"/>
      <w:lvlJc w:val="left"/>
      <w:pPr>
        <w:ind w:left="6068" w:hanging="266"/>
      </w:pPr>
      <w:rPr>
        <w:rFonts w:hint="default"/>
        <w:lang w:val="it-IT" w:eastAsia="it-IT" w:bidi="it-IT"/>
      </w:rPr>
    </w:lvl>
    <w:lvl w:ilvl="7" w:tplc="6FCE925A">
      <w:numFmt w:val="bullet"/>
      <w:lvlText w:val="•"/>
      <w:lvlJc w:val="left"/>
      <w:pPr>
        <w:ind w:left="7016" w:hanging="266"/>
      </w:pPr>
      <w:rPr>
        <w:rFonts w:hint="default"/>
        <w:lang w:val="it-IT" w:eastAsia="it-IT" w:bidi="it-IT"/>
      </w:rPr>
    </w:lvl>
    <w:lvl w:ilvl="8" w:tplc="214CB732">
      <w:numFmt w:val="bullet"/>
      <w:lvlText w:val="•"/>
      <w:lvlJc w:val="left"/>
      <w:pPr>
        <w:ind w:left="7964" w:hanging="266"/>
      </w:pPr>
      <w:rPr>
        <w:rFonts w:hint="default"/>
        <w:lang w:val="it-IT" w:eastAsia="it-IT" w:bidi="it-IT"/>
      </w:rPr>
    </w:lvl>
  </w:abstractNum>
  <w:abstractNum w:abstractNumId="5">
    <w:nsid w:val="56F06DC1"/>
    <w:multiLevelType w:val="hybridMultilevel"/>
    <w:tmpl w:val="BC16478C"/>
    <w:lvl w:ilvl="0" w:tplc="402C4804">
      <w:numFmt w:val="bullet"/>
      <w:lvlText w:val=""/>
      <w:lvlJc w:val="left"/>
      <w:pPr>
        <w:ind w:left="476" w:hanging="360"/>
      </w:pPr>
      <w:rPr>
        <w:rFonts w:ascii="Symbol" w:eastAsia="Symbol" w:hAnsi="Symbol" w:cs="Symbol" w:hint="default"/>
        <w:w w:val="89"/>
        <w:sz w:val="24"/>
        <w:szCs w:val="24"/>
        <w:lang w:val="it-IT" w:eastAsia="it-IT" w:bidi="it-IT"/>
      </w:rPr>
    </w:lvl>
    <w:lvl w:ilvl="1" w:tplc="58F2B856">
      <w:numFmt w:val="bullet"/>
      <w:lvlText w:val="•"/>
      <w:lvlJc w:val="left"/>
      <w:pPr>
        <w:ind w:left="1418" w:hanging="360"/>
      </w:pPr>
      <w:rPr>
        <w:rFonts w:hint="default"/>
        <w:lang w:val="it-IT" w:eastAsia="it-IT" w:bidi="it-IT"/>
      </w:rPr>
    </w:lvl>
    <w:lvl w:ilvl="2" w:tplc="4970A618">
      <w:numFmt w:val="bullet"/>
      <w:lvlText w:val="•"/>
      <w:lvlJc w:val="left"/>
      <w:pPr>
        <w:ind w:left="2356" w:hanging="360"/>
      </w:pPr>
      <w:rPr>
        <w:rFonts w:hint="default"/>
        <w:lang w:val="it-IT" w:eastAsia="it-IT" w:bidi="it-IT"/>
      </w:rPr>
    </w:lvl>
    <w:lvl w:ilvl="3" w:tplc="9ADA2DFE">
      <w:numFmt w:val="bullet"/>
      <w:lvlText w:val="•"/>
      <w:lvlJc w:val="left"/>
      <w:pPr>
        <w:ind w:left="3294" w:hanging="360"/>
      </w:pPr>
      <w:rPr>
        <w:rFonts w:hint="default"/>
        <w:lang w:val="it-IT" w:eastAsia="it-IT" w:bidi="it-IT"/>
      </w:rPr>
    </w:lvl>
    <w:lvl w:ilvl="4" w:tplc="D4649D44">
      <w:numFmt w:val="bullet"/>
      <w:lvlText w:val="•"/>
      <w:lvlJc w:val="left"/>
      <w:pPr>
        <w:ind w:left="4232" w:hanging="360"/>
      </w:pPr>
      <w:rPr>
        <w:rFonts w:hint="default"/>
        <w:lang w:val="it-IT" w:eastAsia="it-IT" w:bidi="it-IT"/>
      </w:rPr>
    </w:lvl>
    <w:lvl w:ilvl="5" w:tplc="D5142116">
      <w:numFmt w:val="bullet"/>
      <w:lvlText w:val="•"/>
      <w:lvlJc w:val="left"/>
      <w:pPr>
        <w:ind w:left="5170" w:hanging="360"/>
      </w:pPr>
      <w:rPr>
        <w:rFonts w:hint="default"/>
        <w:lang w:val="it-IT" w:eastAsia="it-IT" w:bidi="it-IT"/>
      </w:rPr>
    </w:lvl>
    <w:lvl w:ilvl="6" w:tplc="BBB21CB2">
      <w:numFmt w:val="bullet"/>
      <w:lvlText w:val="•"/>
      <w:lvlJc w:val="left"/>
      <w:pPr>
        <w:ind w:left="6108" w:hanging="360"/>
      </w:pPr>
      <w:rPr>
        <w:rFonts w:hint="default"/>
        <w:lang w:val="it-IT" w:eastAsia="it-IT" w:bidi="it-IT"/>
      </w:rPr>
    </w:lvl>
    <w:lvl w:ilvl="7" w:tplc="35A0BB72">
      <w:numFmt w:val="bullet"/>
      <w:lvlText w:val="•"/>
      <w:lvlJc w:val="left"/>
      <w:pPr>
        <w:ind w:left="7046" w:hanging="360"/>
      </w:pPr>
      <w:rPr>
        <w:rFonts w:hint="default"/>
        <w:lang w:val="it-IT" w:eastAsia="it-IT" w:bidi="it-IT"/>
      </w:rPr>
    </w:lvl>
    <w:lvl w:ilvl="8" w:tplc="BE44EEB8">
      <w:numFmt w:val="bullet"/>
      <w:lvlText w:val="•"/>
      <w:lvlJc w:val="left"/>
      <w:pPr>
        <w:ind w:left="7984" w:hanging="360"/>
      </w:pPr>
      <w:rPr>
        <w:rFonts w:hint="default"/>
        <w:lang w:val="it-IT" w:eastAsia="it-IT" w:bidi="it-IT"/>
      </w:rPr>
    </w:lvl>
  </w:abstractNum>
  <w:abstractNum w:abstractNumId="6">
    <w:nsid w:val="583E7B4B"/>
    <w:multiLevelType w:val="hybridMultilevel"/>
    <w:tmpl w:val="607283AC"/>
    <w:lvl w:ilvl="0" w:tplc="CD40C792">
      <w:start w:val="1"/>
      <w:numFmt w:val="lowerLetter"/>
      <w:lvlText w:val="%1)"/>
      <w:lvlJc w:val="left"/>
      <w:pPr>
        <w:ind w:left="357" w:hanging="242"/>
        <w:jc w:val="left"/>
      </w:pPr>
      <w:rPr>
        <w:rFonts w:ascii="Calibri" w:eastAsia="Calibri" w:hAnsi="Calibri" w:cs="Calibri" w:hint="default"/>
        <w:w w:val="100"/>
        <w:sz w:val="24"/>
        <w:szCs w:val="24"/>
        <w:lang w:val="it-IT" w:eastAsia="it-IT" w:bidi="it-IT"/>
      </w:rPr>
    </w:lvl>
    <w:lvl w:ilvl="1" w:tplc="C2C2470C">
      <w:numFmt w:val="bullet"/>
      <w:lvlText w:val="•"/>
      <w:lvlJc w:val="left"/>
      <w:pPr>
        <w:ind w:left="1310" w:hanging="242"/>
      </w:pPr>
      <w:rPr>
        <w:rFonts w:hint="default"/>
        <w:lang w:val="it-IT" w:eastAsia="it-IT" w:bidi="it-IT"/>
      </w:rPr>
    </w:lvl>
    <w:lvl w:ilvl="2" w:tplc="23ACE90A">
      <w:numFmt w:val="bullet"/>
      <w:lvlText w:val="•"/>
      <w:lvlJc w:val="left"/>
      <w:pPr>
        <w:ind w:left="2260" w:hanging="242"/>
      </w:pPr>
      <w:rPr>
        <w:rFonts w:hint="default"/>
        <w:lang w:val="it-IT" w:eastAsia="it-IT" w:bidi="it-IT"/>
      </w:rPr>
    </w:lvl>
    <w:lvl w:ilvl="3" w:tplc="DB62D170">
      <w:numFmt w:val="bullet"/>
      <w:lvlText w:val="•"/>
      <w:lvlJc w:val="left"/>
      <w:pPr>
        <w:ind w:left="3210" w:hanging="242"/>
      </w:pPr>
      <w:rPr>
        <w:rFonts w:hint="default"/>
        <w:lang w:val="it-IT" w:eastAsia="it-IT" w:bidi="it-IT"/>
      </w:rPr>
    </w:lvl>
    <w:lvl w:ilvl="4" w:tplc="33A831A2">
      <w:numFmt w:val="bullet"/>
      <w:lvlText w:val="•"/>
      <w:lvlJc w:val="left"/>
      <w:pPr>
        <w:ind w:left="4160" w:hanging="242"/>
      </w:pPr>
      <w:rPr>
        <w:rFonts w:hint="default"/>
        <w:lang w:val="it-IT" w:eastAsia="it-IT" w:bidi="it-IT"/>
      </w:rPr>
    </w:lvl>
    <w:lvl w:ilvl="5" w:tplc="75F2430E">
      <w:numFmt w:val="bullet"/>
      <w:lvlText w:val="•"/>
      <w:lvlJc w:val="left"/>
      <w:pPr>
        <w:ind w:left="5110" w:hanging="242"/>
      </w:pPr>
      <w:rPr>
        <w:rFonts w:hint="default"/>
        <w:lang w:val="it-IT" w:eastAsia="it-IT" w:bidi="it-IT"/>
      </w:rPr>
    </w:lvl>
    <w:lvl w:ilvl="6" w:tplc="D9041326">
      <w:numFmt w:val="bullet"/>
      <w:lvlText w:val="•"/>
      <w:lvlJc w:val="left"/>
      <w:pPr>
        <w:ind w:left="6060" w:hanging="242"/>
      </w:pPr>
      <w:rPr>
        <w:rFonts w:hint="default"/>
        <w:lang w:val="it-IT" w:eastAsia="it-IT" w:bidi="it-IT"/>
      </w:rPr>
    </w:lvl>
    <w:lvl w:ilvl="7" w:tplc="E5E047A6">
      <w:numFmt w:val="bullet"/>
      <w:lvlText w:val="•"/>
      <w:lvlJc w:val="left"/>
      <w:pPr>
        <w:ind w:left="7010" w:hanging="242"/>
      </w:pPr>
      <w:rPr>
        <w:rFonts w:hint="default"/>
        <w:lang w:val="it-IT" w:eastAsia="it-IT" w:bidi="it-IT"/>
      </w:rPr>
    </w:lvl>
    <w:lvl w:ilvl="8" w:tplc="008661F0">
      <w:numFmt w:val="bullet"/>
      <w:lvlText w:val="•"/>
      <w:lvlJc w:val="left"/>
      <w:pPr>
        <w:ind w:left="7960" w:hanging="242"/>
      </w:pPr>
      <w:rPr>
        <w:rFonts w:hint="default"/>
        <w:lang w:val="it-IT" w:eastAsia="it-IT" w:bidi="it-IT"/>
      </w:rPr>
    </w:lvl>
  </w:abstractNum>
  <w:abstractNum w:abstractNumId="7">
    <w:nsid w:val="59AE32FA"/>
    <w:multiLevelType w:val="hybridMultilevel"/>
    <w:tmpl w:val="A104C1A8"/>
    <w:lvl w:ilvl="0" w:tplc="F6ACD76E">
      <w:start w:val="1"/>
      <w:numFmt w:val="lowerLetter"/>
      <w:lvlText w:val="%1)"/>
      <w:lvlJc w:val="left"/>
      <w:pPr>
        <w:ind w:left="357" w:hanging="242"/>
        <w:jc w:val="left"/>
      </w:pPr>
      <w:rPr>
        <w:rFonts w:ascii="Calibri" w:eastAsia="Calibri" w:hAnsi="Calibri" w:cs="Calibri" w:hint="default"/>
        <w:w w:val="100"/>
        <w:sz w:val="24"/>
        <w:szCs w:val="24"/>
        <w:lang w:val="it-IT" w:eastAsia="it-IT" w:bidi="it-IT"/>
      </w:rPr>
    </w:lvl>
    <w:lvl w:ilvl="1" w:tplc="1BE22150">
      <w:numFmt w:val="bullet"/>
      <w:lvlText w:val="•"/>
      <w:lvlJc w:val="left"/>
      <w:pPr>
        <w:ind w:left="1310" w:hanging="242"/>
      </w:pPr>
      <w:rPr>
        <w:rFonts w:hint="default"/>
        <w:lang w:val="it-IT" w:eastAsia="it-IT" w:bidi="it-IT"/>
      </w:rPr>
    </w:lvl>
    <w:lvl w:ilvl="2" w:tplc="3B9C3AE8">
      <w:numFmt w:val="bullet"/>
      <w:lvlText w:val="•"/>
      <w:lvlJc w:val="left"/>
      <w:pPr>
        <w:ind w:left="2260" w:hanging="242"/>
      </w:pPr>
      <w:rPr>
        <w:rFonts w:hint="default"/>
        <w:lang w:val="it-IT" w:eastAsia="it-IT" w:bidi="it-IT"/>
      </w:rPr>
    </w:lvl>
    <w:lvl w:ilvl="3" w:tplc="2FA095C2">
      <w:numFmt w:val="bullet"/>
      <w:lvlText w:val="•"/>
      <w:lvlJc w:val="left"/>
      <w:pPr>
        <w:ind w:left="3210" w:hanging="242"/>
      </w:pPr>
      <w:rPr>
        <w:rFonts w:hint="default"/>
        <w:lang w:val="it-IT" w:eastAsia="it-IT" w:bidi="it-IT"/>
      </w:rPr>
    </w:lvl>
    <w:lvl w:ilvl="4" w:tplc="C30C5AC6">
      <w:numFmt w:val="bullet"/>
      <w:lvlText w:val="•"/>
      <w:lvlJc w:val="left"/>
      <w:pPr>
        <w:ind w:left="4160" w:hanging="242"/>
      </w:pPr>
      <w:rPr>
        <w:rFonts w:hint="default"/>
        <w:lang w:val="it-IT" w:eastAsia="it-IT" w:bidi="it-IT"/>
      </w:rPr>
    </w:lvl>
    <w:lvl w:ilvl="5" w:tplc="CC124BD0">
      <w:numFmt w:val="bullet"/>
      <w:lvlText w:val="•"/>
      <w:lvlJc w:val="left"/>
      <w:pPr>
        <w:ind w:left="5110" w:hanging="242"/>
      </w:pPr>
      <w:rPr>
        <w:rFonts w:hint="default"/>
        <w:lang w:val="it-IT" w:eastAsia="it-IT" w:bidi="it-IT"/>
      </w:rPr>
    </w:lvl>
    <w:lvl w:ilvl="6" w:tplc="B964C67E">
      <w:numFmt w:val="bullet"/>
      <w:lvlText w:val="•"/>
      <w:lvlJc w:val="left"/>
      <w:pPr>
        <w:ind w:left="6060" w:hanging="242"/>
      </w:pPr>
      <w:rPr>
        <w:rFonts w:hint="default"/>
        <w:lang w:val="it-IT" w:eastAsia="it-IT" w:bidi="it-IT"/>
      </w:rPr>
    </w:lvl>
    <w:lvl w:ilvl="7" w:tplc="6B74D0BE">
      <w:numFmt w:val="bullet"/>
      <w:lvlText w:val="•"/>
      <w:lvlJc w:val="left"/>
      <w:pPr>
        <w:ind w:left="7010" w:hanging="242"/>
      </w:pPr>
      <w:rPr>
        <w:rFonts w:hint="default"/>
        <w:lang w:val="it-IT" w:eastAsia="it-IT" w:bidi="it-IT"/>
      </w:rPr>
    </w:lvl>
    <w:lvl w:ilvl="8" w:tplc="B896F250">
      <w:numFmt w:val="bullet"/>
      <w:lvlText w:val="•"/>
      <w:lvlJc w:val="left"/>
      <w:pPr>
        <w:ind w:left="7960" w:hanging="242"/>
      </w:pPr>
      <w:rPr>
        <w:rFonts w:hint="default"/>
        <w:lang w:val="it-IT" w:eastAsia="it-IT" w:bidi="it-IT"/>
      </w:rPr>
    </w:lvl>
  </w:abstractNum>
  <w:abstractNum w:abstractNumId="8">
    <w:nsid w:val="66884D0A"/>
    <w:multiLevelType w:val="hybridMultilevel"/>
    <w:tmpl w:val="9F3A0FEC"/>
    <w:lvl w:ilvl="0" w:tplc="3EBE6E10">
      <w:start w:val="1"/>
      <w:numFmt w:val="decimal"/>
      <w:lvlText w:val="%1"/>
      <w:lvlJc w:val="left"/>
      <w:pPr>
        <w:ind w:left="822" w:hanging="706"/>
        <w:jc w:val="left"/>
      </w:pPr>
      <w:rPr>
        <w:rFonts w:ascii="Calibri" w:eastAsia="Calibri" w:hAnsi="Calibri" w:cs="Calibri" w:hint="default"/>
        <w:b/>
        <w:bCs/>
        <w:spacing w:val="-6"/>
        <w:w w:val="98"/>
        <w:sz w:val="24"/>
        <w:szCs w:val="24"/>
        <w:lang w:val="it-IT" w:eastAsia="it-IT" w:bidi="it-IT"/>
      </w:rPr>
    </w:lvl>
    <w:lvl w:ilvl="1" w:tplc="B7140E30">
      <w:numFmt w:val="bullet"/>
      <w:lvlText w:val="•"/>
      <w:lvlJc w:val="left"/>
      <w:pPr>
        <w:ind w:left="1724" w:hanging="706"/>
      </w:pPr>
      <w:rPr>
        <w:rFonts w:hint="default"/>
        <w:lang w:val="it-IT" w:eastAsia="it-IT" w:bidi="it-IT"/>
      </w:rPr>
    </w:lvl>
    <w:lvl w:ilvl="2" w:tplc="82B86442">
      <w:numFmt w:val="bullet"/>
      <w:lvlText w:val="•"/>
      <w:lvlJc w:val="left"/>
      <w:pPr>
        <w:ind w:left="2628" w:hanging="706"/>
      </w:pPr>
      <w:rPr>
        <w:rFonts w:hint="default"/>
        <w:lang w:val="it-IT" w:eastAsia="it-IT" w:bidi="it-IT"/>
      </w:rPr>
    </w:lvl>
    <w:lvl w:ilvl="3" w:tplc="B804F092">
      <w:numFmt w:val="bullet"/>
      <w:lvlText w:val="•"/>
      <w:lvlJc w:val="left"/>
      <w:pPr>
        <w:ind w:left="3532" w:hanging="706"/>
      </w:pPr>
      <w:rPr>
        <w:rFonts w:hint="default"/>
        <w:lang w:val="it-IT" w:eastAsia="it-IT" w:bidi="it-IT"/>
      </w:rPr>
    </w:lvl>
    <w:lvl w:ilvl="4" w:tplc="CF5A3DC0">
      <w:numFmt w:val="bullet"/>
      <w:lvlText w:val="•"/>
      <w:lvlJc w:val="left"/>
      <w:pPr>
        <w:ind w:left="4436" w:hanging="706"/>
      </w:pPr>
      <w:rPr>
        <w:rFonts w:hint="default"/>
        <w:lang w:val="it-IT" w:eastAsia="it-IT" w:bidi="it-IT"/>
      </w:rPr>
    </w:lvl>
    <w:lvl w:ilvl="5" w:tplc="3A68FA78">
      <w:numFmt w:val="bullet"/>
      <w:lvlText w:val="•"/>
      <w:lvlJc w:val="left"/>
      <w:pPr>
        <w:ind w:left="5340" w:hanging="706"/>
      </w:pPr>
      <w:rPr>
        <w:rFonts w:hint="default"/>
        <w:lang w:val="it-IT" w:eastAsia="it-IT" w:bidi="it-IT"/>
      </w:rPr>
    </w:lvl>
    <w:lvl w:ilvl="6" w:tplc="5610076A">
      <w:numFmt w:val="bullet"/>
      <w:lvlText w:val="•"/>
      <w:lvlJc w:val="left"/>
      <w:pPr>
        <w:ind w:left="6244" w:hanging="706"/>
      </w:pPr>
      <w:rPr>
        <w:rFonts w:hint="default"/>
        <w:lang w:val="it-IT" w:eastAsia="it-IT" w:bidi="it-IT"/>
      </w:rPr>
    </w:lvl>
    <w:lvl w:ilvl="7" w:tplc="BA4A247A">
      <w:numFmt w:val="bullet"/>
      <w:lvlText w:val="•"/>
      <w:lvlJc w:val="left"/>
      <w:pPr>
        <w:ind w:left="7148" w:hanging="706"/>
      </w:pPr>
      <w:rPr>
        <w:rFonts w:hint="default"/>
        <w:lang w:val="it-IT" w:eastAsia="it-IT" w:bidi="it-IT"/>
      </w:rPr>
    </w:lvl>
    <w:lvl w:ilvl="8" w:tplc="E794D2B8">
      <w:numFmt w:val="bullet"/>
      <w:lvlText w:val="•"/>
      <w:lvlJc w:val="left"/>
      <w:pPr>
        <w:ind w:left="8052" w:hanging="706"/>
      </w:pPr>
      <w:rPr>
        <w:rFonts w:hint="default"/>
        <w:lang w:val="it-IT" w:eastAsia="it-IT" w:bidi="it-IT"/>
      </w:rPr>
    </w:lvl>
  </w:abstractNum>
  <w:num w:numId="1">
    <w:abstractNumId w:val="0"/>
  </w:num>
  <w:num w:numId="2">
    <w:abstractNumId w:val="6"/>
  </w:num>
  <w:num w:numId="3">
    <w:abstractNumId w:val="7"/>
  </w:num>
  <w:num w:numId="4">
    <w:abstractNumId w:val="2"/>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compat>
  <w:rsids>
    <w:rsidRoot w:val="00A32469"/>
    <w:rsid w:val="000B2D0F"/>
    <w:rsid w:val="00134880"/>
    <w:rsid w:val="003358A1"/>
    <w:rsid w:val="0051236C"/>
    <w:rsid w:val="0079009D"/>
    <w:rsid w:val="00922540"/>
    <w:rsid w:val="00A32469"/>
    <w:rsid w:val="00D943E1"/>
    <w:rsid w:val="00FB41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32469"/>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32469"/>
    <w:tblPr>
      <w:tblInd w:w="0" w:type="dxa"/>
      <w:tblCellMar>
        <w:top w:w="0" w:type="dxa"/>
        <w:left w:w="0" w:type="dxa"/>
        <w:bottom w:w="0" w:type="dxa"/>
        <w:right w:w="0" w:type="dxa"/>
      </w:tblCellMar>
    </w:tblPr>
  </w:style>
  <w:style w:type="paragraph" w:styleId="Corpodeltesto">
    <w:name w:val="Body Text"/>
    <w:basedOn w:val="Normale"/>
    <w:uiPriority w:val="1"/>
    <w:qFormat/>
    <w:rsid w:val="00A32469"/>
    <w:rPr>
      <w:sz w:val="24"/>
      <w:szCs w:val="24"/>
    </w:rPr>
  </w:style>
  <w:style w:type="paragraph" w:customStyle="1" w:styleId="Heading1">
    <w:name w:val="Heading 1"/>
    <w:basedOn w:val="Normale"/>
    <w:uiPriority w:val="1"/>
    <w:qFormat/>
    <w:rsid w:val="00A32469"/>
    <w:pPr>
      <w:ind w:left="822" w:hanging="706"/>
      <w:outlineLvl w:val="1"/>
    </w:pPr>
    <w:rPr>
      <w:b/>
      <w:bCs/>
      <w:sz w:val="24"/>
      <w:szCs w:val="24"/>
    </w:rPr>
  </w:style>
  <w:style w:type="paragraph" w:styleId="Paragrafoelenco">
    <w:name w:val="List Paragraph"/>
    <w:basedOn w:val="Normale"/>
    <w:uiPriority w:val="1"/>
    <w:qFormat/>
    <w:rsid w:val="00A32469"/>
    <w:pPr>
      <w:spacing w:before="120"/>
      <w:ind w:left="476" w:hanging="360"/>
    </w:pPr>
  </w:style>
  <w:style w:type="paragraph" w:customStyle="1" w:styleId="TableParagraph">
    <w:name w:val="Table Paragraph"/>
    <w:basedOn w:val="Normale"/>
    <w:uiPriority w:val="1"/>
    <w:qFormat/>
    <w:rsid w:val="00A32469"/>
  </w:style>
  <w:style w:type="paragraph" w:styleId="Intestazione">
    <w:name w:val="header"/>
    <w:basedOn w:val="Normale"/>
    <w:link w:val="IntestazioneCarattere"/>
    <w:uiPriority w:val="99"/>
    <w:semiHidden/>
    <w:unhideWhenUsed/>
    <w:rsid w:val="0079009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9009D"/>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79009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9009D"/>
    <w:rPr>
      <w:rFonts w:ascii="Calibri" w:eastAsia="Calibri" w:hAnsi="Calibri" w:cs="Calibri"/>
      <w:lang w:val="it-IT" w:eastAsia="it-IT" w:bidi="it-IT"/>
    </w:rPr>
  </w:style>
  <w:style w:type="character" w:styleId="Collegamentoipertestuale">
    <w:name w:val="Hyperlink"/>
    <w:rsid w:val="0079009D"/>
    <w:rPr>
      <w:color w:val="0000FF"/>
      <w:sz w:val="20"/>
      <w:u w:val="single"/>
    </w:rPr>
  </w:style>
  <w:style w:type="paragraph" w:styleId="Testofumetto">
    <w:name w:val="Balloon Text"/>
    <w:basedOn w:val="Normale"/>
    <w:link w:val="TestofumettoCarattere"/>
    <w:uiPriority w:val="99"/>
    <w:semiHidden/>
    <w:unhideWhenUsed/>
    <w:rsid w:val="007900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09D"/>
    <w:rPr>
      <w:rFonts w:ascii="Tahoma" w:eastAsia="Calibri"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tic828005@istruzion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tic828005@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tic828005@pec.istruzione.it" TargetMode="External"/><Relationship Id="rId2" Type="http://schemas.openxmlformats.org/officeDocument/2006/relationships/hyperlink" Target="mailto:ctic828005@istruzione.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2431</Words>
  <Characters>13857</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Informativa fornitori ed esperti</vt:lpstr>
    </vt:vector>
  </TitlesOfParts>
  <Company/>
  <LinksUpToDate>false</LinksUpToDate>
  <CharactersWithSpaces>16256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fornitori ed esperti</dc:title>
  <dc:creator>Netsense S.R.L.</dc:creator>
  <cp:lastModifiedBy>Santa</cp:lastModifiedBy>
  <cp:revision>4</cp:revision>
  <dcterms:created xsi:type="dcterms:W3CDTF">2019-01-29T19:21:00Z</dcterms:created>
  <dcterms:modified xsi:type="dcterms:W3CDTF">2019-12-23T09:52:00Z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Writer</vt:lpwstr>
  </property>
  <property fmtid="{D5CDD505-2E9C-101B-9397-08002B2CF9AE}" pid="4" name="LastSaved">
    <vt:filetime>2019-01-29T00:00:00Z</vt:filetime>
  </property>
</Properties>
</file>