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4B1A10">
        <w:t xml:space="preserve">ALLEGATO </w:t>
      </w:r>
      <w:r w:rsidR="00135149">
        <w:t>4</w:t>
      </w:r>
    </w:p>
    <w:p w:rsidR="001F1E0D" w:rsidRDefault="00135149" w:rsidP="001F1E0D">
      <w:pPr>
        <w:autoSpaceDE w:val="0"/>
        <w:autoSpaceDN w:val="0"/>
        <w:adjustRightInd w:val="0"/>
        <w:spacing w:after="0" w:line="240" w:lineRule="auto"/>
        <w:jc w:val="center"/>
      </w:pPr>
      <w:r>
        <w:t>Tabella di autovalutazione Titoli</w:t>
      </w:r>
    </w:p>
    <w:p w:rsidR="00135149" w:rsidRDefault="00135149" w:rsidP="001F1E0D">
      <w:pPr>
        <w:autoSpaceDE w:val="0"/>
        <w:autoSpaceDN w:val="0"/>
        <w:adjustRightInd w:val="0"/>
        <w:spacing w:after="0" w:line="240" w:lineRule="auto"/>
        <w:jc w:val="center"/>
      </w:pPr>
    </w:p>
    <w:p w:rsidR="00135149" w:rsidRDefault="00135149" w:rsidP="001F1E0D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8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1166"/>
        <w:gridCol w:w="1225"/>
        <w:gridCol w:w="1086"/>
        <w:gridCol w:w="1190"/>
      </w:tblGrid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TITOLI FORMATIVI E SCIENTIFICI (MAX 15 PUNTI)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punteggio per ogni titolo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punteggio massimo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Riservato al candidato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t-IT"/>
              </w:rPr>
              <w:t>Riservatgo</w:t>
            </w:r>
            <w:proofErr w:type="spellEnd"/>
            <w:r>
              <w:rPr>
                <w:rFonts w:ascii="Calibri" w:eastAsia="Times New Roman" w:hAnsi="Calibri" w:cs="Times New Roman"/>
                <w:lang w:eastAsia="it-IT"/>
              </w:rPr>
              <w:t xml:space="preserve"> alla commissione</w:t>
            </w: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135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 xml:space="preserve">anzianità iscrizione albo 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667CA4">
              <w:rPr>
                <w:rFonts w:ascii="Calibri" w:eastAsia="Times New Roman" w:hAnsi="Calibri" w:cs="Times New Roman"/>
                <w:lang w:eastAsia="it-IT"/>
              </w:rPr>
              <w:t>minimo 3 anni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Prerequisito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Laurea Triennale in psicologia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Laurea Magistrale in psicologia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Laurea vecchio ordinamento in psicologia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Dottorato di Ricerca in psicologia (con tesi realizzata nell'ambito generale della psicologia scolastica)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Master universitari di primo</w:t>
            </w:r>
            <w:r>
              <w:rPr>
                <w:rFonts w:ascii="Calibri" w:eastAsia="Times New Roman" w:hAnsi="Calibri" w:cs="Times New Roman"/>
                <w:lang w:eastAsia="it-IT"/>
              </w:rPr>
              <w:t>/</w:t>
            </w:r>
            <w:r w:rsidRPr="00667CA4">
              <w:rPr>
                <w:rFonts w:ascii="Calibri" w:eastAsia="Times New Roman" w:hAnsi="Calibri" w:cs="Times New Roman"/>
                <w:lang w:eastAsia="it-IT"/>
              </w:rPr>
              <w:t xml:space="preserve"> secondo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livello</w:t>
            </w:r>
            <w:r w:rsidRPr="00667CA4">
              <w:rPr>
                <w:rFonts w:ascii="Calibri" w:eastAsia="Times New Roman" w:hAnsi="Calibri" w:cs="Times New Roman"/>
                <w:lang w:eastAsia="it-IT"/>
              </w:rPr>
              <w:t xml:space="preserve"> nell'ambito generale della psicologia scolastica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Corsi di formazione presso enti pubblici o privati inerenti l'ambito generale della psicologia scolastica (minimo 500 ore)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0,5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Specializzazione in psicoterapia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Pubblicazioni scientifiche inerenti l'ambito generale della psicologia scolastica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0,5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TITOLI PROFESSIONALI (MAX 30 PUNTI)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punteggio per ogni titolo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punteggio massimo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Sportello d'ascolto documentati e retribuiti (per ogni anno scolastico, indipendentemente dal numero di scuole in cui si opera)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1,5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15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Ruolo come formatore/conduttore di laboratori per personale scolastico (minimo 30 ore per ogni esperienza documentata e retribuita)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0,1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Ruolo come formatore/conduttore di laboratori per famiglie e/o alunni (minimo 30 ore per ogni esperienza documentata e retribuita)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0,1</w:t>
            </w: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35149" w:rsidRPr="00667CA4" w:rsidTr="00135149">
        <w:trPr>
          <w:trHeight w:val="285"/>
        </w:trPr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Totale punteggio </w:t>
            </w:r>
          </w:p>
        </w:tc>
        <w:tc>
          <w:tcPr>
            <w:tcW w:w="11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 </w:t>
            </w:r>
          </w:p>
        </w:tc>
        <w:tc>
          <w:tcPr>
            <w:tcW w:w="1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  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35149" w:rsidRPr="00667CA4" w:rsidRDefault="00135149" w:rsidP="00021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</w:tbl>
    <w:p w:rsidR="00135149" w:rsidRPr="004B1A10" w:rsidRDefault="00135149" w:rsidP="001F1E0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35149" w:rsidP="001F1E0D">
      <w:pPr>
        <w:jc w:val="both"/>
      </w:pPr>
      <w:r>
        <w:t>Data _______________                                                                         Firma __________________</w:t>
      </w:r>
    </w:p>
    <w:p w:rsidR="001F1E0D" w:rsidRDefault="001F1E0D" w:rsidP="001F1E0D">
      <w:pPr>
        <w:jc w:val="both"/>
      </w:pPr>
    </w:p>
    <w:p w:rsidR="001F1E0D" w:rsidRDefault="001F1E0D" w:rsidP="001F1E0D"/>
    <w:p w:rsidR="00BE6396" w:rsidRDefault="00BE6396"/>
    <w:sectPr w:rsidR="00BE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3D"/>
    <w:rsid w:val="00135149"/>
    <w:rsid w:val="00172899"/>
    <w:rsid w:val="001F1E0D"/>
    <w:rsid w:val="009428C1"/>
    <w:rsid w:val="00AF258A"/>
    <w:rsid w:val="00BE6396"/>
    <w:rsid w:val="00D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E2ACF-3110-45CD-B43B-F17AE5EA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2</cp:revision>
  <dcterms:created xsi:type="dcterms:W3CDTF">2023-01-18T10:15:00Z</dcterms:created>
  <dcterms:modified xsi:type="dcterms:W3CDTF">2023-01-18T10:15:00Z</dcterms:modified>
</cp:coreProperties>
</file>